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E41" w:rsidRDefault="00E33316" w:rsidP="00F52B24">
      <w:pPr>
        <w:tabs>
          <w:tab w:val="left" w:pos="284"/>
        </w:tabs>
        <w:spacing w:after="0" w:line="240" w:lineRule="auto"/>
        <w:ind w:left="0" w:right="283" w:firstLine="0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>П</w:t>
      </w:r>
      <w:r w:rsidR="009E3475">
        <w:rPr>
          <w:rFonts w:ascii="Times New Roman" w:eastAsia="Calibri" w:hAnsi="Times New Roman"/>
          <w:color w:val="000000" w:themeColor="text1"/>
          <w:sz w:val="24"/>
          <w:szCs w:val="24"/>
        </w:rPr>
        <w:t>РИЛОЖЕНИЕ</w:t>
      </w: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№</w:t>
      </w:r>
      <w:r w:rsidR="00F52B24"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>10</w:t>
      </w:r>
      <w:r w:rsidR="00F52B24"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9E3475" w:rsidRDefault="009E3475" w:rsidP="00F52B24">
      <w:pPr>
        <w:tabs>
          <w:tab w:val="left" w:pos="284"/>
        </w:tabs>
        <w:spacing w:after="0" w:line="240" w:lineRule="auto"/>
        <w:ind w:left="0" w:right="283" w:firstLine="0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6B2F70" w:rsidRPr="00181A33" w:rsidRDefault="006B2F70" w:rsidP="006B2F70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E33316" w:rsidRPr="00F52B24" w:rsidRDefault="00E33316" w:rsidP="00E100D7">
      <w:pPr>
        <w:tabs>
          <w:tab w:val="left" w:pos="284"/>
        </w:tabs>
        <w:spacing w:after="0" w:line="240" w:lineRule="auto"/>
        <w:ind w:right="283"/>
        <w:jc w:val="right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r w:rsidRPr="00F52B24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  </w:t>
      </w: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ПЕРЕЧЕНЬ НОРМАТИВНЫХ ДОКУМЕНТОВ, 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br/>
        <w:t xml:space="preserve">ОБЯЗАТЕЛЬНЫХ ПРИ </w:t>
      </w:r>
      <w:r w:rsidR="003A47A1"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>ОКАЗАНИИ УСЛУГ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 ПО СОДЕРЖАНИЮ</w:t>
      </w: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9190"/>
      </w:tblGrid>
      <w:tr w:rsidR="00C40E03" w:rsidRPr="0034384C" w:rsidTr="004929CB">
        <w:trPr>
          <w:cantSplit/>
          <w:trHeight w:val="682"/>
          <w:tblHeader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Обозначение нормативного документа</w:t>
            </w:r>
          </w:p>
        </w:tc>
      </w:tr>
      <w:tr w:rsidR="00C40E03" w:rsidRPr="0034384C" w:rsidTr="004929CB">
        <w:trPr>
          <w:cantSplit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" w:tooltip="&quot;О техническом регулировании (с изменениями на 25 декабря 2023 года)&quot;&#10;Федеральный закон от 27.12.2002 N 18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27.12.2002 N 184-ФЗ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"О техническом регулировании"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u w:val="single"/>
              </w:rPr>
            </w:pPr>
            <w:hyperlink r:id="rId8" w:tooltip="&quot;Об автомобильных дорогах и о дорожной деятельности в Российской Федерации и о внесении ...&quot;&#10;Федеральный закон от 08.11.2007 N 257-ФЗ&#10;Статус: Действующая редакция документа (действ. c 11.03.2025)" w:history="1">
              <w:r w:rsidR="00E33316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Федеральный закон от 08 ноября 2007 г. № 257-ФЗ</w:t>
              </w:r>
            </w:hyperlink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" w:tooltip="&quot;О мобилизационной подготовке и мобилизации в Российской Федерации (с изменениями на 23 марта 2024 года)&quot;&#10;Федеральный закон от 26.02.1997 N 31-ФЗ&#10;Статус: Действующая редакция документа (действ. c 23.03.202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26.02.1997 N 31-ФЗ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"О мобилизационной подготовке и мобилизации в Российской Федерации"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" w:tooltip="&quot;Об охране окружающей среды (с изменениями на 8 августа 2024 года) (редакция, действующая с 1 марта 2025 года)&quot;&#10;Федеральный закон от 10.01.2002 N 7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10.01.2002 №7-ФЗ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«Об охране окружающей природной среды»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" w:tooltip="&quot;Об отходах производства и потребления (с изменениями на 26 декабря 2024 года) (редакция, действующая с 1 марта 2025 года)&quot;&#10;Федеральный закон от 24.06.1998 N 89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24.06.1998г. №89-ФЗ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«Об отходах производства и потребления»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" w:tooltip="&quot;Технический регламент о безопасности зданий и сооружений (с изменениями на 25 декабря 2023 года)&quot;&#10;Федеральный закон от 30.12.2009 N 384-ФЗ&#10;Статус: Действующая редакция документа (действ. c 01.09.202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30.12.2009 N 384-ФЗ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"Технический регламент о безопасности зданий и сооружений"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Водный кодекс Российской Федерации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4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3 июня 2006г. №</w:t>
              </w:r>
              <w:r w:rsidR="008D093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74</w:t>
              </w:r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-ФЗ</w:t>
              </w:r>
            </w:hyperlink>
            <w:r w:rsidR="00320D19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" w:tooltip="&quot;Земельный кодекс Российской Федерации (с изменениями на 28 декабря 2024 года)&quot;&#10;Кодекс РФ от 25.10.2001 N 136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Земельный кодекс Российской Федерации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6" w:tooltip="&quot;Земельный кодекс Российской Федерации (с изменениями на 28 декабря 2024 года)&quot;&#10;Кодекс РФ от 25.10.2001 N 136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25.10.2001 №136-ФЗ</w:t>
              </w:r>
            </w:hyperlink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" w:tooltip="&quot;Об утверждении Правил ремонта и содержания автомобильных дорог общего ...&quot;&#10;Постановление Правительства РФ от 26.10.2020 N 1737&#10;Статус: Действующий документ. С ограниченным сроком действия (действ. c 01.01.2021 по 31.12.2026)" w:history="1">
              <w:r w:rsidR="00DA624E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Постановление Правительства РФ от 26.10.2020 N 1737</w:t>
              </w:r>
            </w:hyperlink>
            <w:r w:rsidR="00DA624E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«Об утверждении Правил ремонта и содержания автомобильных дорог общего пользования федерального значения»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" w:tooltip="&quot;О нормативах финансовых затрат и Правилах расчета размера бюджетных ассигнований федерального ...&quot;&#10;Постановление Правительства РФ от 30.05.2017 N 658&#10;Статус: Действующий документ (действ. c 10.06.2017)" w:history="1">
              <w:r w:rsidR="00416DE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Постановление Правительства РФ от 30.05.2017 N 658</w:t>
              </w:r>
            </w:hyperlink>
            <w:r w:rsidR="00416DE4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«О нормативах финансовых затрат и Правилах расчета размера бюджетных ассигнований федерального бюджета на капитальный ремонт, ремонт и содержание автомобильных дорог федерального значения»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Приказ Министерства транспорта РФ </w:t>
            </w:r>
            <w:hyperlink r:id="rId19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16 ноября 2012 г. № 402</w:t>
              </w:r>
            </w:hyperlink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"Об утверждении Классификации работ по капитальному ремонту, ремонту и содержанию автомобильных дорог"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0" w:tooltip="&quot;Об утверждении Инструкции о сроках и формах представления информации в области защиты ...&quot;&#10;Приказ МЧС России от 11.01.2021 N 2&#10;Статус: Действующий документ (действ. c 26.03.2021)" w:history="1">
              <w:r w:rsidR="00416DE4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Приказ МЧС России от 11.01.2021 N 2</w:t>
              </w:r>
            </w:hyperlink>
            <w:r w:rsidR="00416DE4" w:rsidRPr="0034384C">
              <w:rPr>
                <w:rFonts w:ascii="Times New Roman" w:hAnsi="Times New Roman"/>
                <w:sz w:val="24"/>
                <w:szCs w:val="24"/>
              </w:rPr>
              <w:t xml:space="preserve">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0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Технический регламент таможенного союза </w:t>
            </w:r>
          </w:p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1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«Безопасность автомобильных дорог»</w:t>
            </w:r>
          </w:p>
        </w:tc>
      </w:tr>
      <w:tr w:rsidR="00C40E03" w:rsidRPr="0034384C" w:rsidTr="004929CB">
        <w:trPr>
          <w:cantSplit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</w:t>
            </w:r>
            <w:r w:rsidRPr="0034384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II</w:t>
            </w:r>
            <w:r w:rsidRPr="0034384C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r w:rsidRPr="0034384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*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«Перечень документов по стандартизации, обязательное применение которых обеспечивает безопасность дорожного движения при его организации на территории Российской Федерации», утвержден </w:t>
            </w:r>
            <w:hyperlink r:id="rId22" w:tooltip="&quot;Об утверждении перечня документов по стандартизации, обязательное применение которых ...&quot;&#10;Распоряжение Правительства РФ от 04.11.2017 N 2438-р&#10;Статус: Действующая редакция документа (действ. c 05.03.2024)" w:history="1">
              <w:r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распоряжением Правительства РФ от 4 ноября 2017 г. № 2438-р</w:t>
              </w:r>
            </w:hyperlink>
            <w:r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Решения Коллегии Евразийской экономической комиссии </w:t>
            </w:r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159 "О Перечне стандартов, в результате применения которых на добровольной основе обеспечивается соблюдение требований технического регламента Таможенного союза "Безопасность автомобильных дорог" (</w:t>
            </w:r>
            <w:hyperlink r:id="rId23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и Перечне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"Безопасность автомобильных дорог" (</w:t>
            </w:r>
            <w:hyperlink r:id="rId2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и осуществления оценки соответствия объектов технического регулирования </w:t>
            </w:r>
            <w:hyperlink r:id="rId25" w:tooltip="&quot;О Перечне стандартов, в результате применения которых на добровольной основе ...&quot;&#10;Решение Коллегии ЕЭК от 18.09.2012 N 159&#10;Статус: Действующая редакция документа (действ. c 01.04.2017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18.09.2012 г. № 159</w:t>
              </w:r>
            </w:hyperlink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6" w:tooltip="&quot;О внесении изменений в Решение Коллегии Евразийской экономической комиссии от 18 сентября 2012 года N 159&quot;&#10;Решение Коллегии ЕЭК от 29.12.2015 N 176&#10;Статус: Действующий документ (действ. c 29.01.2016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29.12.2015 г. № 176</w:t>
              </w:r>
            </w:hyperlink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7" w:tooltip="&quot;О внесении изменений в Решение Коллегии Евразийской экономической комиссии от 18 сентября 2012 г. N 159&quot;&#10;Решение Коллегии ЕЭК от 28.02.2017 N 22&#10;Статус: Действующий документ (действ. c 01.04.2017)" w:history="1">
              <w:r w:rsidRPr="00E451F9">
                <w:rPr>
                  <w:rStyle w:val="a5"/>
                  <w:rFonts w:ascii="Times New Roman" w:eastAsia="Calibri" w:hAnsi="Times New Roman"/>
                  <w:bCs/>
                  <w:color w:val="0000AA"/>
                  <w:sz w:val="24"/>
                  <w:szCs w:val="24"/>
                  <w:lang w:eastAsia="en-US"/>
                </w:rPr>
                <w:t>от 28 февраля 2017 г. № 22</w:t>
              </w:r>
            </w:hyperlink>
            <w:r w:rsidRPr="0034384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8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15467-79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Управление качеством продукции. Основные понятия.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9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16504-81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0" w:tooltip="&quot;ГОСТ 24.501-82 Автоматизированные системы управления дорожным движением. Общие требования&quot;&#10;(утв. постановлением Госстандарта СССР от 25.01.1982 N 229)&#10;Применяется с 01.01.1983&#10;Статус: Действующая редакция документа (действ. c 01.01.198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24.501-82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Автоматизированные системы управления дорожным движением.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1" w:tooltip="&quot;ГОСТ 34.401-90 Информационная технология (ИТ). Комплекс стандартов на автоматизированные ...&quot;&#10;(утв. постановлением Госстандарта СССР от 27.12.1990 N 3382)&#10;Применяется с 01.01.1992 ...&#10;Статус: Действующая редакция документа (действ. c 01.01.199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34.401-90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Информационная технология. Комплекс стандартов на автоматизированные системы. Средства технические периферийные автоматизированных систем дорожного движения. Типы и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2" w:tooltip="&quot;ГОСТ 11955-82 Битумы нефтяные дорожные жидкие. Технические условия (с ...&quot;&#10;(утв. постановлением Госстандарта СССР от 25.08.1982 N ...&#10;Статус: Действующий документ. Применяется для целей технического регламента (действ. c 01.01.198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11955-82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Битумы нефтяные дорожные жидкие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3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8736-2014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Песок для строительных работ.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4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8735-88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Песок для строительных работ.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5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12801-98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(с изм. 2002). Материалы на основе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органических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вяжущих для дорожного и аэродромного строительства.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54401-20</w:t>
              </w:r>
              <w:r w:rsidR="006D5E7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C92EB4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Смеси литые асфальтобетонные дорожные горячие и асфальтобетон литой дорожный. Технические условия</w:t>
            </w:r>
            <w:r w:rsidR="00C92EB4" w:rsidRPr="00645BE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7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8267-93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Щебень и гравий из плотных горных пород для строительных работ.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8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8269.0-97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Щебень и гравий из плотных горных пород и отходов промышленного производства для строительных работ. Методы физико-механических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9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22245-90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Битумы нефтяные дорожные вязкие.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0" w:tooltip="&quot;ГОСТ 30740-2000 Материалы герметизирующие для швов аэродромных покрытий. Общие технические условия&quot;&#10;(утв. постановлением Госстроя России от 04.07.2001 N 67)&#10;Применяется с 01.01.2002&#10;Статус: Действующий документ (действ. c 01.01.200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30740-2000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Материалы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герметизирующие для швов аэродромных покрытий.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1" w:tooltip="&quot;ГОСТ 2889-80 Мастика битумная кровельная горячая. Технические условия (Переиздание)&quot;&#10;(утв. постановлением Госстроя СССР от 24.03.1980 N 39)&#10;Применяется с 01.01.1982 взамен ГОСТ 2889-67&#10;Статус: Действующая редакция документа (действ. c 01.01.198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2889-80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Мастика битумная кровельная горячая.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2" w:tooltip="&quot;ГОСТ 25129-2020 Грунтовка ГФ-021. Технические условия (Издание с Поправками)&quot;&#10;(утв. приказом Росстандарта от 26.01.2021 N 24-ст)&#10;Применяется с 01.07.2021 взамен ГОСТ 25129-82&#10;Статус: Действующая редакция документа (действ. c 01.06.2023)" w:history="1">
              <w:r w:rsidR="00883F2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25129-20</w:t>
              </w:r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883F2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Грунтовка ГФ-021.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451F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3" w:tooltip="&quot;ГОСТ 35089-2024 Материалы лакокрасочные. Эмали. Общие технические условия&quot;&#10;(утв. приказом Росстандарта от 16.09.2024 N 1241-ст)&#10;Применяется с 01.02.2025 взамен ГОСТ Р 51691-2008&#10;Статус: Действующий документ (действ. c 01.02.2025)" w:history="1">
              <w:r w:rsid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35089-2024</w:t>
              </w:r>
            </w:hyperlink>
            <w:r w:rsidR="00E451F9">
              <w:rPr>
                <w:rFonts w:ascii="Times New Roman" w:eastAsia="Calibri" w:hAnsi="Times New Roman"/>
                <w:color w:val="BF2F1C"/>
                <w:sz w:val="24"/>
                <w:szCs w:val="24"/>
                <w:u w:val="single"/>
              </w:rPr>
              <w:t xml:space="preserve"> 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Материалы лакокрасочные. Эмали.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4" w:tooltip="&quot;ГОСТ 10277-90 Шпатлевки. Технические условия&quot;&#10;(утв. постановлением Госстандарта СССР от 25.01.1990 N 85)&#10;Применяется с 01.01.1991 взамен ГОСТ 10277-76&#10;Статус: Действующая редакция документа (действ. c 01.01.199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10277-90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Шпатлевки.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5" w:tooltip="&quot;ГОСТ 28013-98 Растворы строительные. Общие технические условия (с Изменением N 1)&quot;&#10;(утв. постановлением Госстроя России от 29.11.1998 N 30)&#10;Статус: Действующая редакция документа (действ. c 01.09.2002 по 26.06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28013-98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Растворы строительные.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6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7473-2010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Смеси бетонные.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7" w:tooltip="&quot;ГОСТ 31108-2020 Цементы общестроительные. Технические условия (с Поправкой, с Изменением ...&quot;&#10;(утв. приказом Росстандарта от 04.08.2020 N 453-ст)&#10;Применяется с 01.01.2022 взамен ГОСТ ...&#10;Статус: Действующая редакция документа (действ. c 01.02.2024)" w:history="1">
              <w:r w:rsidR="00883F2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31108-20</w:t>
              </w:r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883F2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Цементы общестроительные.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8" w:tooltip="&quot;ГОСТ 7313-75 Эмали ХВ-785 и лак ХВ-784. Технические условия (с Изменениями N 1, 2, 3, 4)&quot;&#10;&quot;&#10;(утв. постановлением Госстандарта СССР от 10.02.1975 N 360)&#10;Применяется с 01.01.1976 ...&#10;Статус: Действующая редакция документа (действ. c 01.01.199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7313-75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Эмали ХВ-785 и лак ХВ-784.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9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30515-2013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Цементы.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0" w:tooltip="&quot;ГОСТ 3134-78 Уайт-спирит. Технические условия (с Изменениями N 1, 2, 3, 4)&quot;&#10;(утв. постановлением Госстандарта СССР от 29.03.1978 N 856)&#10;Применяется с 01.01.1979 взамен ГОСТ 3134-52&#10;Статус: Действующая редакция документа (действ. c 01.11.198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3134-78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Уайт-спирит.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451F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1" w:tooltip="&quot;ГОСТ 23499-2022 Материалы и изделия строительные звукоизоляционные и звукопоглощающие. Общие ...&quot;&#10;(утв. приказом Росстандарта от 19.10.2022 N 1157-ст)&#10;Применяется с 01.05.2023 взамен ГОСТ ...&#10;Статус: Действующий документ (действ. c 01.05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23499-20</w:t>
              </w:r>
              <w:r w:rsidR="00E451F9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Материалы и изделия звукоизоляционные и звукопоглощающие строительные. Общие технические условия</w:t>
            </w:r>
            <w:r w:rsidR="00883F2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32018-2012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Изделия строительно-дорожные из природного камня.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3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71832-2024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Камни бетонные и железобетонные бортовые.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4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30413-96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автомобильные. Метод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определения коэффициента сцепления колеса автомобиля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 дорожным покрытием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5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Столбики сигнальные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6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Световозвращатели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7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светофоры.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8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9" w:tooltip="&quot;ГОСТ 19904-90 Прокат листовой холоднокатаный. Сортамент&quot;&#10;(утв. постановлением Госстандарта СССР от 28.03.1990 N 664)&#10;Применяется с 01.01.1991 взамен ГОСТ 19904-74&#10;Статус: Действующая редакция документа (действ. c 01.01.199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19904-90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Прокат листовой холоднокатаный. Сортамент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0" w:tooltip="&quot;ГОСТ 25459-82 Опоры железобетонные дорожных знаков. Технические условия&quot;&#10;(утв. постановлением Госстроя СССР от 14.09.1982 N 215)&#10;Применяется с 01.01.1984&#10;Статус: Действующая редакция документа (действ. c 01.01.198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25459-82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Опоры железобетонные дорожных знаков.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1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51256-201</w:t>
              </w:r>
              <w:r w:rsidR="000A5080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Технические средства организации дорожного движения. Разметка дорожная. Классификация. Технические требования</w:t>
            </w:r>
            <w:r w:rsidR="000A5080"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3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4" w:tooltip="&quot;ГОСТ 32846-2014 Дороги автомобильные общего пользования. Элементы ...&quot;&#10;(утв. приказом Росстандарта от 26.03.2015 N 185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5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6" w:tooltip="&quot;ГОСТ Р 52767-2007 Дороги автомобильные общего пользования. Элементы обустройства. Методы определения параметров&quot;&#10;(утв. приказом Росстандарта от 23.10.2007 N 271-ст)&#10;Применяется с 01.07.2008&#10;Статус: Действующий документ (действ. c 01.07.200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52767-2007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Методы определения параметров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84543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84543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7" w:tooltip="&quot;Проект Изменение № 1 ГОСТ Р 52325-2005 Семена сельскохозяйственных растений. Сортовые и посевные ...&quot;&#10;Проект ГОСТ Р&#10;Публичное обсуждение завершено 16.08.2024&#10;(Официальный сайт Росстандарта ...&#10;Статус: Материал без действия&#10;Проект документа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52325-2005</w:t>
              </w:r>
            </w:hyperlink>
            <w:r w:rsidR="00E33316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Семена сельскохозяйственных растений. Сортовые и посевные качества.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8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9" w:tooltip="&quot;ГОСТ Р 52577-2006 Дороги автомобильные общего пользования. Методы определения параметров ...&quot;&#10;(утв. приказом Росстандарта от 09.10.2006 N 223-ст)&#10;Применяется с 01.01.2007&#10;Статус: Действующий документ (действ. c 01.01.200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52577-2006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Методы определения параметров геометрических элементов автомобильных дорог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0" w:tooltip="&quot;ГОСТ 33027-2014 Дороги автомобильные общего пользования. Требования к ...&quot;&#10;(утв. приказом Росстандарта от 23.06.2016 N 671-ст)&#10;Применяется с ...&#10;Статус: Действующий документ. Применяется для целей технического регламента (действ. c 01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размещению средств наружной рекламы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1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33475-2015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2" w:tooltip="&quot;ГОСТ 32848-2014 Дороги автомобильные общего пользования. Изделия для ...&quot;&#10;(утв. приказом Росстандарта от 02.02.2015 N 51-ст)&#10;Применяется с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Изделия для дорожной разметки.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3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12.0.003-2015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Опасные и вредные производственные факторы.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4" w:tooltip="&quot;ГОСТ 12.1.007-76 Система стандартов безопасности труда (ССБТ). Вредные ...&quot;&#10;(утв. постановлением Госстандарта СССР от 10.03.1976 N ...&#10;Статус: Действующий документ. Применяется для целей технического регламента (действ. c 01.01.197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12.1.007-76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Вредные вещества. Классификация и общие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5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12.1.004-91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Пожарная безопасность.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6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12.1.010-76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Взрывобезопасность.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7" w:tooltip="&quot;ГОСТ 25298-82 Установки компактные для очистки бытовых сточных вод. Типы, основные ...&quot;&#10;(утв. постановлением Госстроя СССР от 27.04.1982 N 107)&#10;Применяется с 01.01.1983&#10;Статус: Действующая редакция документа (действ. c 01.04.198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25298-82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Установки компактные для очистки бытовых сточных вод. Типы, основные параметры и размеры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8" w:tooltip="&quot;ГОСТ 12.3.006-75 Система стандартов безопасности труда (ССБТ). Эксплуатация водопроводных ...&quot;&#10;(утв. постановлением Госстандарта СССР от 14.08.1975 N 2152)&#10;Применяется с 01.07.1976&#10;Статус: Действующая редакция документа (действ. c 01.07.197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12.3.006-75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ССБТ. Эксплуатация водопроводных и канализационных сооружений и сетей. Общие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9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17.0.0.01-76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Система стандартов в области охраны природы и улучшения использования природных ресурсов. Основные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80" w:tooltip="&quot;ГОСТ Р 59053-2020 Охрана окружающей среды. Охрана и рациональное использование вод. Термины и ...&quot;&#10;(утв. приказом Росстандарта от 30.09.2020 N 705-ст)&#10;Применяется с 01.04.2021 взамен ГОСТ ...&#10;Статус: Действующий документ (действ. c 01.04.2021)" w:history="1"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59053-2020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="00BD6A7D" w:rsidRPr="0034384C">
              <w:rPr>
                <w:rFonts w:ascii="Times New Roman" w:eastAsia="Calibri" w:hAnsi="Times New Roman"/>
                <w:sz w:val="24"/>
                <w:szCs w:val="24"/>
              </w:rPr>
              <w:t>Охрана окружающей среды. Охрана и рациональное использование вод.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A7D" w:rsidRPr="0034384C" w:rsidRDefault="00585EDE" w:rsidP="00BD6A7D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81" w:tooltip="&quot;ГОСТ Р 58486-2019 Охрана природы. Почвы. Номенклатура показателей санитарного состояния (с Поправкой)&quot;&#10;(утв. приказом Росстандарта от 13.08.2019 N 495-ст)&#10;Статус: Действующий документ (действ. c 01.01.2021)&#10;Карточка документа" w:history="1">
              <w:r w:rsidR="00BD6A7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BD6A7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58486-2019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BD6A7D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Охрана природы. Почвы. Номенклатура показателей санитарного состояния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2" w:tooltip="&quot;ГОСТ Р 56062-2014 Производственный экологический контроль. Общие положения (Переиздание)&quot;&#10;(утв. приказом Росстандарта от 09.07.2014 N 711-ст)&#10;Статус: Действующий документ (действ. c 01.01.2015)&#10;Карточка документа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56062-2014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Производственный экологический контроль. Общие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3" w:tooltip="&quot;ГОСТ 17.1.3.13-86 Охрана природы (ССОП). Гидросфера. Общие требования к охране ...&quot;&#10;(утв. постановлением Госстандарта СССР от 25.06.1986 N 1790)&#10;Применяется с 01.07.1986&#10;Статус: Действующая редакция документа (действ. c 01.07.198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17.1.3.13-86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Охрана природы. Гидросфера. Общие требования к охране поверхностных вод от загрязнения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4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17.2.1.01-76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Охрана природы. Атмосфера. Классификация выбросов по составу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5" w:tooltip="&quot;ГОСТ 2761-84 Источники централизованного хозяйственно-питьевого водоснабжения ...&quot;&#10;(утв. постановлением Госстандарта СССР от 27.11.1984 N 4013)&#10;Применяется с 01.01.1986 взамен ГОСТ ...&#10;Статус: Действующая редакция документа (действ. c 01.01.198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2761-84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Источники централизованного хозяйственно-питьевого водоснабжения. Гигиенические, технические требования и правила выбора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6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8.563-2009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измерений. Методики (методы) измерений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7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8.568-</w:t>
              </w:r>
              <w:r w:rsidR="007F28BC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</w:t>
              </w:r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измерений. Аттестация испытательного оборудования. Основные положения</w:t>
            </w:r>
            <w:r w:rsidR="007F28BC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8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8.000-2015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 (ГСИ). Основные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9" w:tooltip="&quot;ГОСТ 31544-2012 Машины для городского коммунального хозяйства и ...&quot;&#10;(утв. приказом Росстандарта от 22.11.2012 N 1052-ст)&#10;Применяется с 01.01.2014 ...&#10;Статус: Действующий документ. Применяется для целей технического регламента (действ. c 01.01.2014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31544-2012</w:t>
              </w:r>
            </w:hyperlink>
            <w:r w:rsidR="009B334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Машины для городского коммунального хозяйства и содержания дорог. Специальные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0" w:tooltip="&quot;ГОСТ 32836-2014 Дороги автомобильные общего пользования. Изыскания ...&quot;&#10;(утв. приказом Росстандарта от 26.03.2015 N 186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автомобильных дорог.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1" w:tooltip="&quot;ГОСТ 32847-2014 Дороги автомобильные общего пользования. Требования к ...&quot;&#10;(утв. приказом Росстандарта от 07.04.2015 N 230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экологических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2" w:tooltip="&quot;ГОСТ 32868-2014 Дороги автомобильные общего пользования. Требования к ...&quot;&#10;(утв. приказом Росстандарта от 27.02.2015 N 109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инженерно-геологических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3" w:tooltip="&quot;ГОСТ 32869-2014 Дороги автомобильные общего пользования. Требования к ...&quot;&#10;(утв. приказом Росстандарта от 27.02.2015 N 110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топографо-геодезических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4" w:tooltip="&quot;ГОСТ 33154-2014 Дороги автомобильные общего пользования. Изыскания ...&quot;&#10;(утв. приказом Росстандарта от 21.07.2015 N 923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тоннелей.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5" w:tooltip="&quot;ГОСТ 33177-2014 Дороги автомобильные общего пользования. Требования к ...&quot;&#10;(утв. приказом Росстандарта от 10.03.2016 N 133-ст)&#10;Применяется с ...&#10;Статус: Действующий документ. Применяется для целей технического регламента (действ. c 01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инженерно-гидрологических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6" w:tooltip="&quot;ГОСТ 33179-2014 Дороги автомобильные общего пользования. Изыскания ...&quot;&#10;(утв. приказом Росстандарта от 26.03.2015 N 182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мостов и путепроводов.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7" w:tooltip="&quot;ГОСТ 32753-2014 Дороги автомобильные общего пользования. Покрытия ...&quot;&#10;(утв. приказом Росстандарта от 24.09.2014 N 1200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Покрытия противоскольжения цветные.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8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Временные технические средства организации дорожного движения.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9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Временные технические средства организации дорожного движения. Технические требования и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0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тумбы.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1" w:tooltip="&quot;ГОСТ 32830-2014 Дороги автомобильные общего пользования. Материалы для ...&quot;&#10;(утв. приказом Росстандарта от 02.02.2015 N 50-ст)&#10;Применяется с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Материалы для дорожной разметки.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2" w:tooltip="&quot;ГОСТ 32838-2014 Дороги автомобильные общего пользования. Экраны ...&quot;&#10;(утв. приказом Росстандарта от 31.03.2015 N 203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Экраны противоослепляющие.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32730-2014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Песок дробленый.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4" w:tooltip="&quot;ГОСТ 3634-2019 Люки смотровых колодцев и дождеприемники ливнесточных колодцев ...&quot;&#10;(утв. приказом Росстандарта от 24.12.2019 N 1443-ст)&#10;Применяется с 01.06.2020 взамен ГОСТ 3634-99&#10;Статус: Действующая редакция документа (действ. c 01.01.202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3634-</w:t>
              </w:r>
              <w:r w:rsidR="0049242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Люки смотровых колодцев и дождеприемники ливнесточных колодцев. Технические условия</w:t>
            </w:r>
            <w:r w:rsidR="00492428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5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переменной информации.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6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Трубы дорожные водопропускные.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7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Пешеходные переходы. Классификация.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8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Опоры стационарного электрического освещения.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9" w:tooltip="&quot;ГОСТ 32948-2014 Дороги автомобильные общего пользования. Опоры дорожных ...&quot;&#10;(утв. приказом Росстандарта от 31.08.2016 N 994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Опоры дорожных знаков.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Разметка дорожная.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1" w:tooltip="&quot;ГОСТ 32955-2014 Дороги автомобильные общего пользования. Лотки дорожные ...&quot;&#10;(утв. приказом Росстандарта от 09.09.2015 N 1294-ст)&#10;Применяется с ...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Лотки дорожные водоотводные.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2" w:tooltip="&quot;ГОСТ 32957-2014 Дороги автомобильные общего пользования. Экраны ...&quot;&#10;(утв. приказом Росстандарта от 09.09.2015 N 1295-ст)&#10;Применяется с 01.06.2016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Экраны акустические.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3" w:tooltip="&quot;ГОСТ 32959-2014 Дороги автомобильные общего пользования. Габариты ...&quot;&#10;(утв. приказом Росстандарта от 31.08.2015 N 1203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Габариты приближения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4" w:tooltip="&quot;ГОСТ 32960-2014 Дороги автомобильные общего пользования. Нормативные ...&quot;&#10;(утв. приказом Росстандарта от 07.04.2015 N 227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Нормативные нагрузки, расчетные схемы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нагружения</w:t>
            </w:r>
            <w:proofErr w:type="spellEnd"/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5" w:tooltip="&quot;ГОСТ 32961-2014 Дороги автомобильные общего пользования. Камни ...&quot;&#10;(утв. приказом Росстандарта от 14.08.2015 N 1161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Камни бортовые.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6" w:tooltip="&quot;ГОСТ 32964-2014 Дороги автомобильные общего пользования. Искусственные ...&quot;&#10;(утв. приказом Росстандарта от 31.08.2015 N 1204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32964-2014</w:t>
              </w:r>
            </w:hyperlink>
            <w:r w:rsidR="006F458D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азделы 1-4, приложения А и Б. Дороги автомобильные общего пользования. Искусственные неровности сборные. Технические требования.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7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33025-2014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Полосы шумовые.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8" w:tooltip="&quot;ГОСТ 33062-2014 Дороги автомобильные общего пользования. Требования к ...&quot;&#10;(утв. приказом Росстандарта от 14.08.2015 N 1163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33062-2014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размещению объектов дорожного и придорожного сервиса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9" w:tooltip="&quot;ГОСТ 33063-2014 Дороги автомобильные общего пользования. Классификация ...&quot;&#10;(утв. приказом Росстандарта от 11.08.2015 N 1118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33063-2014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типов местности и грунтов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0" w:tooltip="&quot;ГОСТ 33100-2023 Дороги автомобильные общего пользования. Правила проектирования автомобильных ...&quot;&#10;(утв. приказом Росстандарта от 02.02.2024 N 186-ст)&#10;Применяется с 01.03.2025 взамен ГОСТ ...&#10;Статус: Действующий документ (действ. c 01.03.2025)" w:history="1">
              <w:r w:rsidR="00E33316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33100-20</w:t>
              </w:r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Правила проектирования автомобильных дорог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1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33101-2014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Покрытия дорожные. Методы измерения ровности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2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32703-2014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Щебень и гравий из горных пород.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3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4" w:tooltip="&quot;ГОСТ 33144-2014 Дороги автомобильные общего пользования. Дорожные ...&quot;&#10;(утв. приказом Росстандарта от 21.07.2015 N 918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зеркала.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5" w:tooltip="&quot;ГОСТ 33148-2014 Дороги автомобильные общего пользования. Плиты дорожные ...&quot;&#10;(утв. приказом Росстандарта от 26.03.2015 N 17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Плиты дорожные железобетонные.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6" w:tooltip="&quot;ГОСТ 33149-2014 Дороги автомобильные общего пользования. Правила ...&quot;&#10;(утв. приказом Росстандарта от 21.07.2015 N 920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Правила проектирования автомобильных дорог в сложных условиях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7" w:tooltip="&quot;ГОСТ 33150-2014 Дороги автомобильные общего пользования. Проектирование ...&quot;&#10;(утв. приказом Росстандарта от 31.08.2015 N 1206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Проектирование пешеходных и велосипедных дорожек.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8" w:tooltip="&quot;ГОСТ 33152-2014 Дороги автомобильные общего пользования. Классификация ...&quot;&#10;(утв. приказом Росстандарта от 21.07.2015 N 921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тоннелей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9" w:tooltip="&quot;ГОСТ 33153-2014 Дороги автомобильные общего пользования. Проектирование ...&quot;&#10;(утв. приказом Росстандарта от 21.07.2015 N 922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Проектирование тоннелей.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0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Горизонтальная освещенность от искусственного освещения.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1" w:tooltip="&quot;ГОСТ 33178-2014 Дороги автомобильные общего пользования. Классификация ...&quot;&#10;(утв. приказом Росстандарта от 11.08.2015 N 1119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мостов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2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33180-2014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Требования к уровню летнего содержания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3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33181-2014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Требования к уровню зимнего содержания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4" w:tooltip="&quot;ГОСТ 33220-2015 Дороги автомобильные общего пользования. Требования к ...&quot;&#10;(утв. приказом Росстандарта от 11.08.2015 N 1122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33220-2015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эксплуатационному состоянию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5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15792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33382-2015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ания. Техническая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6" w:tooltip="&quot;ГОСТ 33384-2015 Дороги автомобильные общего пользования. Проектирование ...&quot;&#10;(утв. приказом Росстандарта от 31.08.2016 N 1000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33384-2015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Проектирование мостов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ых сооружений.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7" w:tooltip="&quot;ГОСТ 33389-2015 Дороги автомобильные общего пользования ...&quot;&#10;(утв. приказом Росстандарта от 31.08.2016 N 1005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33389-2015</w:t>
              </w:r>
            </w:hyperlink>
            <w:r w:rsidR="0015792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материалы.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8" w:tooltip="&quot;ГОСТ 33387-2015 Дороги автомобильные общего пользования ...&quot;&#10;(утв. приказом Росстандарта от 31.08.2016 N 1003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33387-2015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териалы. Технические требования</w:t>
            </w:r>
          </w:p>
        </w:tc>
      </w:tr>
      <w:tr w:rsidR="00684EAB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AB" w:rsidRPr="0034384C" w:rsidRDefault="00684EAB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AB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9" w:tooltip="&quot;ГОСТ 33387-2015 Дороги автомобильные общего пользования ...&quot;&#10;(утв. приказом Росстандарта от 31.08.2016 N 1003-ст)&#10;Применяется с 08.09.2016&#10;Статус: Действующий документ. Применяется для целей технического регламента (действ. c 08.09.2016)" w:history="1">
              <w:r w:rsidR="00684EA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33387-2015</w:t>
              </w:r>
            </w:hyperlink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proofErr w:type="spellStart"/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материалы. Технические требования</w:t>
            </w:r>
          </w:p>
        </w:tc>
      </w:tr>
      <w:tr w:rsidR="009A0528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28" w:rsidRPr="0034384C" w:rsidRDefault="009A0528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28" w:rsidRPr="0034384C" w:rsidRDefault="00585EDE" w:rsidP="009A052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0" w:tooltip="&quot;ГОСТ Р 59201-2021 Дороги автомобильные общего пользования. Капитальный ремонт, ремонт и ...&quot;&#10;(утв. приказом Росстандарта от 28.10.2021 N 1364-ст)&#10;Применяется с 01.01.2022&#10;Статус: Действующая редакция документа (действ. c 18.07.2022)" w:history="1">
              <w:r w:rsidR="009A0528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59</w:t>
              </w:r>
              <w:r w:rsidR="009A0528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201-2021</w:t>
              </w:r>
            </w:hyperlink>
            <w:r w:rsidR="009A0528" w:rsidRP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r w:rsid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Капитальный ремонт, ремонт и содержание</w:t>
            </w:r>
            <w:r w:rsidR="009A0528" w:rsidRP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Технические </w:t>
            </w:r>
            <w:r w:rsid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правила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1" w:tooltip="&quot;ГОСТ 33390-2015 Дороги автомобильные общего пользования. Мосты ...&quot;&#10;(утв. приказом Росстандарта от 31.08.2016 N 1006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33390-2015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Мосты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Нагрузки и воздействия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2" w:tooltip="&quot;ГОСТ 33391-2015 Дороги автомобильные общего пользования. Мостовые ...&quot;&#10;(утв. приказом Росстандарта от 31.08.2016 N 1007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33391-2015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Мостовые сооружения. Габариты приближения конструкций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3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33475-2015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4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32731-2014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строительного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5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6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7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Организация строительства.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8" w:tooltip="&quot;ГОСТ 33161-2014 Дороги автомобильные общего пользования. Требования к ...&quot;&#10;(утв. приказом Росстандарта от 20.11.2015 N 1933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диагностики и паспортизации искусственных сооружений на автомобильных дорогах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9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33388-2015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диагностики и паспортизации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0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Порошок минеральный.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Песок природный.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2" w:tooltip="&quot;ГОСТ 32825-2014 Дороги автомобильные общего пользования. Дорожные ...&quot;&#10;(утв. приказом Росстандарта от 02.02.2015 N 47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покрытия. Методы измерения геометрических размеров повреждений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3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Щебень и песок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шлаковые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4" w:tooltip="&quot;ГОСТ 32870-2014 Дороги автомобильные общего пользования. Мастики ...&quot;&#10;(утв. приказом Росстандарта от 27.02.2015 N 111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Мастики битумные.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5" w:tooltip="&quot;ГОСТ 32872-2014 Дороги автомобильные общего пользования. Герметики ...&quot;&#10;(утв. приказом Росстандарта от 27.02.2015 N 113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Герметики битумные.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6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32953-2014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Разметка дорожная.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7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32952-2014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Разметка дорожная.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8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9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33133-2014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Битумы нефтяные дорожные вязкие.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0" w:tooltip="&quot;ГОСТ 33174-2014 Дороги автомобильные общего пользования. Цемент ...&quot;&#10;(утв. приказом Росстандарта от 26.03.2015 N 179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Цемент.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1" w:tooltip="&quot;ГОСТ 33078-2014 Дороги автомобильные общего пользования. Методы ...&quot;&#10;(утв. приказом Росстандарта от 14.08.2015 N 1164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33078-2014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Методы измерения сцепления колеса автомобиля с покрытием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2" w:tooltip="&quot;ГОСТ 33146-2014 Дороги автомобильные общего пользования. Трубы дорожные ...&quot;&#10;(утв. приказом Росстандарта от 20.11.2015 N 1932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33146-2014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Трубы дорожные водопропускные.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3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50970-2011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Столбики сигнальные дорожные. Общие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4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50971-2011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Световозвращатели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дорожные. Общие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5" w:tooltip="&quot;ГОСТ Р 52282-2004 Технические средства организации дорожного движения. Светофоры ...&quot;&#10;(утв. приказом Росстандарта от 15.12.2004 N 109-ст)&#10;Применяется с 01.01.2006 взамен ГОСТ 25695-91&#10;Статус: Действующая редакция документа (действ. c 01.06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52282-2004</w:t>
              </w:r>
            </w:hyperlink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Светофоры дорожные. Типы, основные параметры, общие технические требования,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6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52289-20</w:t>
              </w:r>
              <w:r w:rsidR="00744ECE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19</w:t>
              </w:r>
            </w:hyperlink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      </w:r>
            <w:r w:rsidR="00744ECE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ГОСТ 52290-2004</w:t>
            </w:r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Знаки дорожные. Общие технические требования.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67" w:tooltip="&quot;ГОСТ Р 52399-2022 Дороги автомобильные общего пользования. Геометрические элементы ...&quot;&#10;(утв. приказом Росстандарта от 19.01.2022 N 27-ст)&#10;Применяется с 01.04.2022 взамен ГОСТ Р 52399-2005&#10;Статус: Действующий документ (действ. c 01.04.2022)" w:history="1"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52399-2022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6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52766-2007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Дороги автомобильные общего пользования. Элементы обустройства.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85EDE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69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50597-2017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E33316" w:rsidRPr="0034384C">
              <w:rPr>
                <w:rFonts w:ascii="Times New Roman" w:hAnsi="Times New Roman"/>
                <w:sz w:val="24"/>
                <w:szCs w:val="24"/>
              </w:rPr>
              <w:t xml:space="preserve">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 </w:t>
            </w:r>
          </w:p>
        </w:tc>
      </w:tr>
      <w:tr w:rsidR="00E85B2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22" w:rsidRPr="0034384C" w:rsidRDefault="00E85B2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22" w:rsidRPr="0034384C" w:rsidRDefault="00585EDE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70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58350-2019</w:t>
              </w:r>
            </w:hyperlink>
            <w:r w:rsidR="004048E2" w:rsidRPr="0034384C">
              <w:rPr>
                <w:rFonts w:ascii="Times New Roman" w:hAnsi="Times New Roman"/>
                <w:sz w:val="24"/>
                <w:szCs w:val="24"/>
              </w:rPr>
              <w:t>.</w:t>
            </w:r>
            <w:r w:rsidR="00E85B22" w:rsidRPr="0034384C">
              <w:rPr>
                <w:rFonts w:ascii="Times New Roman" w:hAnsi="Times New Roman"/>
                <w:sz w:val="24"/>
                <w:szCs w:val="24"/>
              </w:rPr>
              <w:t xml:space="preserve"> 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1" w:tooltip="&quot;СП 56.13330.2021 Производственные здания СНиП 31-03-2001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1.2022)" w:history="1">
              <w:r w:rsidR="00F53AE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56.13330.2021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  Производственные здания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2" w:tooltip="&quot;СП 51.13330.2011 Защита от шума. Актуализированная редакция СНиП ...&quot;&#10;(утв. приказом Минрегиона России от 28.12.2010 N 825)&#10;Статус: Действующий документ. Применяется для целей технического регламента (действ. c 20.05.2011)" w:history="1"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51.13330.2011</w:t>
              </w:r>
            </w:hyperlink>
            <w:r w:rsidR="00BD3163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Защита от шума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3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78.13330.2012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Автомобильные дороги.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4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46.13330.2012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Мосты и трубы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5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35.13330.2011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Мосты и трубы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6" w:tooltip="&quot;СП 52.13330.2016  Естественное и искусственное освещение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08.05.201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52.13330.20</w:t>
              </w:r>
              <w:r w:rsidR="0052282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16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Естественное и искусственное освещение</w:t>
            </w:r>
            <w:r w:rsidR="00522823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7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F53AE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34.13330.2021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 Автомобильные дороги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8" w:tooltip="&quot;СП 32.13330.2018 Канализация. Наружные сети и сооружения. СНиП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6.06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32.13330.20</w:t>
              </w:r>
              <w:r w:rsidR="00266AC1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18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Канализация. Наружные сети и сооружения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48" w:rsidRPr="0034384C" w:rsidRDefault="00585EDE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9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446D4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446D4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</w:t>
            </w:r>
          </w:p>
          <w:p w:rsidR="00446D48" w:rsidRPr="0034384C" w:rsidRDefault="00446D48" w:rsidP="004716A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территорий городских и сельских поселений, к водным об</w:t>
            </w:r>
            <w:r w:rsidR="004716A8" w:rsidRPr="0034384C">
              <w:rPr>
                <w:rFonts w:ascii="Times New Roman" w:eastAsia="Calibri" w:hAnsi="Times New Roman"/>
                <w:sz w:val="24"/>
                <w:szCs w:val="24"/>
              </w:rPr>
              <w:t>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446D48" w:rsidRPr="0034384C" w:rsidRDefault="004716A8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организации и проведению </w:t>
            </w:r>
            <w:proofErr w:type="gramStart"/>
            <w:r w:rsidRPr="0034384C">
              <w:rPr>
                <w:rFonts w:ascii="Times New Roman" w:eastAsia="Calibri" w:hAnsi="Times New Roman"/>
                <w:sz w:val="24"/>
                <w:szCs w:val="24"/>
              </w:rPr>
              <w:t>санитарно-противоэпидемических</w:t>
            </w:r>
            <w:proofErr w:type="gramEnd"/>
          </w:p>
          <w:p w:rsidR="00E33316" w:rsidRPr="0034384C" w:rsidRDefault="004716A8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(профилактических</w:t>
            </w:r>
            <w:r w:rsidR="00446D48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)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716A8" w:rsidP="000B7526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Решение Комиссии Таможенного союза от 28.05.2010 N 299 (ред. от 25.01.2023) О применении санитарных мер в Евразийском экономическом союзе. Раздел 6. Требования к полимерным и </w:t>
            </w:r>
            <w:proofErr w:type="spellStart"/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полимерсодержащим</w:t>
            </w:r>
            <w:proofErr w:type="spellEnd"/>
            <w:r w:rsidR="000B752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строительным материалам и мебели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0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026B6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1" w:tooltip="&quot;Об утверждении санитарных правил и норм СанПиН 1.2.3685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1.2.3685-21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Гигиенические нормативы и требования к обеспечению безопасности и (или) безвредности для человека факторов среды обитания</w:t>
            </w:r>
          </w:p>
        </w:tc>
      </w:tr>
      <w:tr w:rsidR="00026B68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85EDE" w:rsidP="00026B68">
            <w:pPr>
              <w:tabs>
                <w:tab w:val="left" w:pos="0"/>
              </w:tabs>
              <w:spacing w:after="0" w:line="240" w:lineRule="auto"/>
              <w:ind w:left="0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2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6A8" w:rsidRPr="0034384C" w:rsidRDefault="00585EDE" w:rsidP="004716A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3" w:tooltip="&quot;Об утверждении санитарных правил и норм СанПиН 1.2.3685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4716A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1.2.3685-21</w:t>
              </w:r>
            </w:hyperlink>
            <w:r w:rsidR="004716A8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Гигиенические нормативы и требования к обеспечению безопасности и (или) безвредности для человека факторов среды обитания</w:t>
            </w:r>
          </w:p>
        </w:tc>
      </w:tr>
      <w:tr w:rsidR="00512732" w:rsidRPr="0034384C" w:rsidTr="00512732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hyperlink r:id="rId184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218.4.039-2018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диагностике и оценке технического состояния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5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ОДН 218.3.039-2003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Укрепление обочин автомобильных дорог</w:t>
            </w:r>
          </w:p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6" w:tooltip="&quot;ОСТ-153-39.0-026-2002 Инструкция по применению терморасщепленного графитового сорбента для ликвидации разливов нефти&quot;&#10;(утв. приказом Минэнерго России от 30.06.2003 N 279)&#10;Статус: Действующий документ (действ. c 30.06.2003)&#10;Карточка документа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ОСТ-153-39.0-026-2002</w:t>
              </w:r>
            </w:hyperlink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Инструкция по применению </w:t>
            </w:r>
            <w:proofErr w:type="spellStart"/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терморасщепленного</w:t>
            </w:r>
            <w:proofErr w:type="spellEnd"/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графитового сорбента для ликвидации разливов нефти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7" w:tooltip="&quot;СТО 45495387-001-2017 Защита металлических конструкций мостов от коррозии методом окрашивания ...&quot;&#10;(утв. АО &quot;Хемпель&quot; от 18.10.2018)&#10;Применяется с 18.10.2017&#10;Статус: Действующий документ (действ. c 18.10.2017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СТО 45495387-001-2017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Защита металлических конструкций мостов от коррозии методом окрашивания системами покрытий на основе материалов производства компании АО "</w:t>
            </w:r>
            <w:proofErr w:type="spellStart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Хемпель</w:t>
            </w:r>
            <w:proofErr w:type="spellEnd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" для объектов транспортного строительства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hyperlink r:id="rId188" w:tooltip="&quot;СТО 03-02-01/03-2018 Защита металлических, бетонных и железобетонных конструкций мостов от коррозии методом окрашивания&quot;&#10;(утв. ООО &quot;Йотун Пэйнтс&quot; от 15.03.2018)&#10;Статус: Действующий документ" w:history="1">
              <w:r w:rsidR="0028758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СТО 03-02-01/03-201</w:t>
              </w:r>
              <w:r w:rsidR="00262B6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8</w:t>
              </w:r>
            </w:hyperlink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Защита металлических, бетонных и железобетонных конструкций мостов от коррозии методом окрашивания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proofErr w:type="gram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СТО-ГК</w:t>
            </w:r>
            <w:proofErr w:type="gram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Трансстрой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017-2007. Бетонные и железобетонные конструкции транспортных сооружений. Защита от коррозии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287583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СТО 70386662-010-2021</w:t>
            </w:r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Смеси сухие ремонтные. </w:t>
            </w:r>
            <w:proofErr w:type="spellStart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MasterEmaco</w:t>
            </w:r>
            <w:proofErr w:type="spellEnd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® (EMACO®).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B4" w:rsidRPr="00384543" w:rsidRDefault="00585EDE" w:rsidP="00D86FB4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9" w:tooltip="&quot;ГОСТ 32965-2014 Дороги автомобильные общего пользования. Методы учета ...&quot;&#10;(утв. приказом Росстандарта от 31.08.2016 N 997-ст)&#10;Применяется с ...&#10;Статус: Действующий документ. Применяется для целей технического регламента (действ. c 08.09.2016)" w:history="1"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32965-2014</w:t>
              </w:r>
            </w:hyperlink>
            <w:r w:rsidR="00D86FB4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Методы учета интенсивности движения транспортного потока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C032CB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C032CB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0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58406.1-2020</w:t>
              </w:r>
            </w:hyperlink>
            <w:r w:rsidR="00C032CB" w:rsidRPr="00C032CB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Смеси щебеночно-мастичные асфальтобетонные и асфальтобетон.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«Методические рекомендации по содержанию мостовых сооружений на автомобильных дорогах», утверждены распоряжением Росавтодора</w:t>
            </w:r>
          </w:p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 30 августа 1999 г. N 7-р.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1" w:tooltip="&quot;ОДМ 218.8.002-2010 Методические рекомендации по зимнему содержанию автомобильных дорог с ...&quot;&#10;(утв. распоряжением Росавтодора (Федерального дорожного агентства) от 14.04.2010 N ...&#10;Статус: Действующий документ (действ. c 01.07.2010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218.8.002-2010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зимнему содержанию автомобильных дорог с использованием специализированной гидрометеорологической информации (для опытного применения)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2" w:tooltip="&quot;ОДМ 218.011-98 Автомобильные дороги общего пользования. Методические рекомендации по озеленению ...&quot;&#10;(утв. приказом Росавтодора (Российского дорожного агентства) от 05.11.1998 N 421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218.011-98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Автомобильные дороги общего пользования. Методические рекомендации по озеленению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3" w:tooltip="&quot;ОДМ 218.2.025-2012 Деформационные швы мостовых сооружений на автомобильных дорогах&quot;&#10;(утв. распоряжением Росавтодора (Федерального дорожного агентства) от 07.08.2012 N 561-р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218.2.025-2012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Деформационные швы мостовых сооружений на автомобильных дорогах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4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218.6.019-2016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организации движения и ограждению мест производства дорожных работ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5" w:tooltip="&quot;ОДМ 218.4.002-2009 Рекомендации по защите от коррозии конструкций эксплуатируемых на ...&quot;&#10;(утв. распоряжением Росавтодора (Российского дорожного агентства) от 16.02.2009 N 47-р)&#10;Отраслевой ...&#10;Статус: Действующий документ (действ. c 01.03.2009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218.4.002-2009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защите от коррозии конструкций, эксплуатируемых на автомобильных дорогах Российской Федерации мостовых сооружений, ограждений и дорожных знаков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6" w:tooltip="&quot;ОДМ 218.3.006-2011 Рекомендации по контролю качества дорожных знаков&quot;&#10;(утв. распоряжением Росавтодора (Федерального дорожного агентства) от 26.02.2013 N 233-р)&#10;Отраслевой дорожный ...&#10;Статус: Действующий документ (действ. c 01.06.201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218.3.006-2011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контролю качества дорожных знаков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4551F5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7" w:tooltip="&quot;ОДМ 218.1.3.001-2024 Ограждения дорожные боковые тросового типа. Рекомендации по ...&quot;&#10;(утв. распоряжением Росавтодора (Федерального дорожного агентства) от 11.06.2024 N 1435-р)&#10;Отраслевой ...&#10;Статус: Действующий документ (действ. c 11.06.2024)" w:history="1">
              <w:r w:rsidR="004551F5" w:rsidRPr="004551F5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218.1.3.001-2024</w:t>
              </w:r>
            </w:hyperlink>
            <w:r w:rsidR="004551F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Ограждения дорожные боковые тросового типа. Рекомендации по проектированию, устройству и эксплуатации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9F" w:rsidRPr="0034384C" w:rsidRDefault="00585EDE" w:rsidP="00CD6A9F">
            <w:pPr>
              <w:pStyle w:val="p1"/>
              <w:rPr>
                <w:rFonts w:eastAsia="Calibri"/>
                <w:color w:val="000000" w:themeColor="text1"/>
              </w:rPr>
            </w:pPr>
            <w:hyperlink r:id="rId198" w:tooltip="&quot;ГОСТ Р 59202-2021 Дороги автомобильные общего пользования. Тоннели. Технические правила ...&quot;&#10;(утв. приказом Росстандарта от 09.03.2021 N 122-ст)&#10;Применяется с 01.05.2021&#10;Статус: Действующий документ (действ. c 01.05.2021)" w:history="1">
              <w:r w:rsidR="00CD6A9F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CD6A9F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CD6A9F" w:rsidRPr="00E451F9">
                <w:rPr>
                  <w:rStyle w:val="a5"/>
                  <w:color w:val="0000AA"/>
                </w:rPr>
                <w:t xml:space="preserve"> 59202-2021</w:t>
              </w:r>
            </w:hyperlink>
            <w:r w:rsidR="00CD6A9F" w:rsidRPr="0034384C">
              <w:rPr>
                <w:rStyle w:val="t2"/>
              </w:rPr>
              <w:t>.</w:t>
            </w:r>
            <w:r w:rsidR="00CD6A9F" w:rsidRPr="0034384C">
              <w:rPr>
                <w:rStyle w:val="t4"/>
              </w:rPr>
              <w:t>Дороги автомобильные общего пользования. Тоннели. Технические правила капитального ремонта, ремонта и содержания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9" w:tooltip="&quot;ОДМ 218.8.005-2014 Методические рекомендации по содержанию очистных сооружений на ...&quot;&#10;(утв. распоряжением Росавтодора (Федерального дорожного агентства) от 04.08.2014 N 1458-р)&#10;Отраслевой ...&#10;Статус: Действующий документ (действ. c 01.09.2014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218.8.005-2014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содержанию очистных сооружений на автомобильных дорогах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0" w:tooltip="&quot;ОДМ 218.3.031-2013 Методические рекомендации по охране окружающей среды при строительстве ...&quot;&#10;(утв. распоряжением Росавтодора (Федерального дорожного агентства) от 24.04.2013 N ...&#10;Статус: Действующий документ (действ. c 01.05.201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218.3.031-2013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охране окружающей среды при строительстве, ремонте и содержании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996CF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Методические рекомендации по проведению мониторинга дорожного движения, утвержденные </w:t>
            </w:r>
            <w:hyperlink r:id="rId201" w:tooltip="&quot;Об утверждении методических рекомендаций по проведению мониторинга дорожного движения&quot;&#10;Распоряжение Минтранса России от 27.12.2022 N АК-337-р&#10;Статус: Действующий документ (действ. c 27.12.2022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распоряжением Минтранса России от 27.12.2022 № АК-337-Р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2" w:tooltip="&quot;ОДМ 218.6.015-2015 Рекомендации по учету и анализу дорожно-транспортных происшествий на ...&quot;&#10;(утв. распоряжением Росавтодора (Федерального дорожного агентства) от 12.05.2015 N ...&#10;Статус: Действующая редакция документа (действ. c 31.01.2017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218.6.015-2015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учету и анализу дорожно-транспортных происшествий на автомобильных дорогах Российской Федерации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ОДМ 218.5.001-2008. Методические рекомендации по защите и очистке автомобильных дорог от снега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3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218.3.044-2015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Требования к технологическим картам на выполнение дорожных работ                         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B4" w:rsidRPr="0034384C" w:rsidRDefault="00585EDE" w:rsidP="00D86FB4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4" w:tooltip="&quot;ГОСТ Р 58422.1-2021 Дороги автомобильные общего пользования. Защитные слои и слои износа ...&quot;&#10;(утв. приказом Росстандарта от 09.02.2021 N 47-ст)&#10;Применяется с 01.09.2021&#10;Статус: Действующая редакция документа (действ. c 01.11.2024)" w:history="1"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58422.1-2021</w:t>
              </w:r>
            </w:hyperlink>
            <w:r w:rsidR="00D86FB4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Защитные слои и слои износа дорожных одежд.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5B23B2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Руководство по борьбе с зимней скользкостью на автомобильных дорогах,</w:t>
            </w:r>
            <w:r w:rsidR="005B23B2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           </w:t>
            </w: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ОДМ «Методика испытания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противогололедных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материалов» и ОДН «Требования к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противогололедным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материалам», утвержденных </w:t>
            </w:r>
            <w:hyperlink r:id="rId205" w:tooltip="&quot;Об утверждении ОДМ &quot;Руководство по борьбе с зимней скользкостью на автомобильных дорогах&quot;, ОДМ ...&quot;&#10;Распоряжение Минтранса России от 16.06.2003 N ОС-548-р&#10;Статус: Действующий документ (действ. c 16.06.2003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  <w:lang w:eastAsia="en-US"/>
                </w:rPr>
                <w:t xml:space="preserve">распоряжением Минтранса России </w:t>
              </w:r>
              <w:r w:rsidRPr="00E451F9">
                <w:rPr>
                  <w:rStyle w:val="a5"/>
                  <w:rFonts w:ascii="Times New Roman" w:eastAsia="Calibri" w:hAnsi="Times New Roman"/>
                  <w:bCs/>
                  <w:color w:val="0000AA"/>
                  <w:sz w:val="24"/>
                  <w:szCs w:val="24"/>
                  <w:lang w:eastAsia="en-US"/>
                </w:rPr>
                <w:t>от 16 июня 2003 г. № ОС-548-р</w:t>
              </w:r>
            </w:hyperlink>
            <w:r w:rsidRPr="0034384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6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218.4.005-2010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Рекомендации по обеспечению безопасности движения на автомобильных дорогах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Методические рекомендации по определению стоимости работ по содержанию автомобильных дорог федерального значения, </w:t>
            </w:r>
            <w:hyperlink r:id="rId207" w:tooltip="&quot;Об утверждении Методических рекомендаций по определению стоимости работ по содержанию автомобильных дорог федерального значения&quot;&#10;Распоряжение Минтранса России от 28.03.2014 N МС-25-р&#10;Статус: Действующий документ (действ. c 28.03.2014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 Минтранса России от 28.03.2014 г. № МС-25-р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outlineLvl w:val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Инструкция «О порядке проведения технической инвентаризации автомобильных дорог», утвержденная приказом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Минтанстроя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от 02.08.1982 г.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Рекомендации по применению ограждающих устройств на мостовых сооружениях автомобильных дорог, </w:t>
            </w:r>
            <w:hyperlink r:id="rId208" w:tooltip="&quot;Рекомендации по применению ограждающих устройств на мостовых сооружениях автомобильных дорог&quot;&#10;Распоряжение Минтранса России от 07.05.2001 N 114-р&#10;Статус: Действующий документ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 Минтранса России от 07.05.2001 № 114-р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Рекомендации по обеспечению экологической безопасности в придорожной полосе при зимнем содержании автомобильных дорог, </w:t>
            </w:r>
            <w:hyperlink r:id="rId209" w:tooltip="&quot;О введении в действие Рекомендаций по обеспечению экологической безопасности в придорожной полосе при зимнем содержании автомобильных дорог&quot;&#10;Распоряжение Минтранса России от 17.11.2003 N ИС-1007-р&#10;Статус: Действующий документ (действ. c 17.11.2003)" w:history="1"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распоряжение Минтранса России от 17.11.2003 г. № ИС-1007-р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C032CB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C032CB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10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58406.2-2020</w:t>
              </w:r>
            </w:hyperlink>
            <w:r w:rsidR="00C032CB" w:rsidRPr="00C032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Смеси горячие асфальтобетонные и асфальтобетон.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«Справочное пособие дорожному (мостовому) мастеру по содержанию мостовых сооружений на автомобильных дорогах», Москва 1999 г.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11" w:tooltip="&quot;ОДМ 218.6.1.008-2021 Пособие дорожному мастеру по организации производства работ при ...&quot;&#10;(утв. распоряжением Росавтодора (Федерального дорожного агентства) от 17.02.2021 N 583-р)&#10;Отраслевой ...&#10;Статус: Действующий документ (действ. c 17.02.2021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218.6.1.008-2021</w:t>
              </w:r>
            </w:hyperlink>
            <w:r w:rsidR="00512732" w:rsidRPr="0034384C">
              <w:rPr>
                <w:rFonts w:ascii="Times New Roman" w:eastAsia="Calibri" w:hAnsi="Times New Roman"/>
                <w:sz w:val="24"/>
                <w:szCs w:val="24"/>
              </w:rPr>
              <w:t>. Пособие дорожному мастеру по организации производства работ при эксплуатации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«Технические спецификации на виды работ при строительстве, реконструкции и ремонте автомобильных дорог и искусственных сооружений на них», утверждены распоряжением «Росавтодора» от 23.10.2000 г. за № 177-р.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Правил по охране труда при производстве дорожных строительных и ремонтно-строительных работ, </w:t>
            </w:r>
            <w:hyperlink r:id="rId212" w:tooltip="&quot;Об утверждении Правил по охране труда при производстве дорожных строительных и ремонтно-строительных работ&quot;&#10;Приказ Минтруда России от 11.12.2020 N 882н&#10;Статус: Действующий документ. С ограниченным сроком действия (действ. c 01.01.2021 по 30.12.2025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приказ от 11 декабря 2020 г. N 882н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Учебно-методическое пособие "Безопасность труда при строительстве и содержании автомобильных дорог" введенное в действие и рекомендованное к применению </w:t>
            </w:r>
            <w:hyperlink r:id="rId213" w:tooltip="&quot;О введении в действие учебно-методического пособия &quot;Безопасность труда при строительстве и содержании автомобильных дорог&quot;&#10;Распоряжение Минтранса России от 31.12.2002 N ОС-1179-р&#10;Статус: Действующий документ (действ. c 31.12.2002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распоряжением Минтранса России                   от 31 декабря 2002 г. N ОС-1179-р</w:t>
              </w:r>
            </w:hyperlink>
            <w:r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4" w:tooltip="&quot;ОДМ 218.3.110-2019 Правила разработки проектов содержания автомобильных дорог&quot;&#10;(утв. распоряжением Росавтодора (Федерального дорожного агентства) от 15.07.2019 N 1816-р)&#10;Отраслевой ...&#10;Статус: Действующий документ (действ. c 15.07.2019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218.3.110-2019</w:t>
              </w:r>
            </w:hyperlink>
            <w:r w:rsidR="0051273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. Правила разработки проектов содержания автомобильных дорог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Письмо Росавтодора №01-28/8484 от 08.09.2008 г.</w:t>
            </w:r>
            <w:r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"О размещении дорожных знаков"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Письмо Росавтодора№ ОБ-28-/1266-ис от 23.03.2005 г. «О внесении изменений и дополнений в техническую документацию»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5" w:tooltip="&quot;ГОСТ Р 70396-2022 Дороги автомобильные общего пользования. Смеси теплые асфальтобетонные и ...&quot;&#10;(утв. приказом Росстандарта от 24.11.2022 N 1363-ст)&#10;Применяется с 01.01.2023 взамен ПНСТ 358-2019&#10;Статус: Действующий документ (действ. c 01.01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70396-2022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Смеси теплые асфальтобетонные и асфальтобетон.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6" w:tooltip="&quot;ГОСТ Р 70397-2022 Дороги автомобильные общего пользования. Смеси теплые щебеночно-мастичные ...&quot;&#10;(утв. приказом Росстандарта от 24.11.2022 N 1364-ст)&#10;Применяется с 01.01.2023 взамен ПНСТ ...&#10;Статус: Действующий документ (действ. c 01.01.2023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 xml:space="preserve"> 70397-2022</w:t>
              </w:r>
            </w:hyperlink>
            <w:r w:rsidR="00512732" w:rsidRPr="0034384C">
              <w:rPr>
                <w:rFonts w:ascii="Times New Roman" w:hAnsi="Times New Roman"/>
                <w:bCs/>
                <w:sz w:val="24"/>
                <w:szCs w:val="24"/>
              </w:rPr>
              <w:t>. Дороги автомобильные общего пользования. Смеси теплые щебеночно-мастичные асфальтобетонные и асфальтобетон.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17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58952.1-2020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Эмульсии битумные дорожные.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14277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18" w:tooltip="&quot;ГОСТ 5583-78 (ИСО 2046-73) Кислород газообразный технический и медицинский. Технические ...&quot;&#10;(утв. постановлением Госстандарта СССР от 26.05.1978 N 1419)&#10;Применяется с 01.01.1980&#10;Статус: Действующая редакция документа (действ. c 01.07.199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5583-78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Кислород газообразный технический и медицинский.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19" w:tooltip="&quot;ГОСТ 482-77 Белила цинковые густотертые. Технические условия (с Изменениями N 1, 2)&quot;&#10;(утв. постановлением Госстандарта СССР от 16.09.1977 N 2234)&#10;Применяется с 01.01.1979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482-77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Белила цинковые густотертые.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0" w:tooltip="&quot;ГОСТ 10503-71 Краски масляные, готовые к применению. Технические условия (с Изменениями N 2-6)&quot;&#10;(утв. постановлением Госстандарта СССР от 05.08.1971 N 1358)&#10;Применяется с 01.07.1972&#10;Статус: Действующая редакция документа (действ. c 01.07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10503-71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Краски масляные, готовые к применению.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1" w:tooltip="&quot;ГОСТ 1709-75 Лаки каменноугольные. Технические условия (с Изменениями N 1-5)&quot;&#10;(утв. постановлением Госстандарта СССР от 20.01.1975 N 102)&#10;Применяется с 01.01.197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1709-75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Лаки каменноугольные.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2" w:tooltip="&quot;ГОСТ 23683-2021 Парафины нефтяные твердые. Технические ...&quot;&#10;(утв. приказом Росстандарта от 06.08.2021 N 696-ст)&#10;Статус: Действующий документ. Применяется для целей технического регламента (действ. c 01.01.2022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23683-2021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Парафины нефтяные твердые.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3" w:tooltip="&quot;ГОСТ 3282-74 Проволока стальная низкоуглеродистая общего назначения. Технические условия ...&quot;&#10;(утв. постановлением Госстандарта СССР от 17.01.1974 N 144)&#10;Применяется с 01.07.1975 ...&#10;Статус: Действующая редакция документа (действ. c 01.02.199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3282-74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Проволока стальная низкоуглеродистая общего назначения.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4" w:tooltip="&quot;ГОСТ 7827-74 Растворители марок Р-4, Р-4А, Р-5, Р-5А, Р-12 для лакокрасочных материалов. Технические ...&quot;&#10;(утв. постановлением Госстандарта СССР от 15.04.1974 N 889)&#10;Применяется с 01.01.1975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7827-74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Растворители марок Р-4, Р-4А, Р-5, Р-5А, Р-12 для лакокрасочных материалов.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5" w:tooltip="&quot;ГОСТ 18188-2020 Растворители марок 645, 646, 647, 648 для лакокрасочных материалов ...&quot;&#10;(утв. приказом Росстандарта от 26.01.2021 N 23-ст)&#10;Применяется с 01.07.2021 взамен ГОСТ 18188-72&#10;Статус: Действующая редакция документа (действ. c 01.07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18188-2020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Растворители марок 645, 646, 647, 648 для лакокрасочных материалов.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6" w:tooltip="&quot;ГОСТ 8486-86 Пиломатериалы хвойных пород. Технические условия (с Изменениями N 1, 2, 3, с ...&quot;&#10;(утв. постановлением Госстандарта СССР от 30.09.1986 N 2933)&#10;Применяется с 01.01.1988 ...&#10;Статус: Действующая редакция документа (действ. c 01.12.201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8486-86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Пиломатериалы хвойных пород.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7" w:tooltip="&quot;ГОСТ 24454-80 Пиломатериалы хвойных пород. Размеры (с Изменениями N 1, 2)&quot;&#10;(утв. постановлением Госстандарта СССР от 10.11.1980 N 5731)&#10;Применяется с 01.01.1981 взамен ГОСТ 8486-66&#10;Статус: Действующая редакция документа (действ. c 01.03.198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24454-80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Пиломатериалы хвойных пород.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28" w:tooltip="&quot;ГОСТ 1147-80 Шурупы. Общие технические требования (с Изменениями N 1, 2, 3)&quot;&#10;(утв. постановлением Госстандарта СССР от 30.06.1980 N 3274)&#10;Применяется с 01.01.1982 взамен ГОСТ 1147-70&#10;Статус: Действующая редакция документа (действ. c 01.07.1991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ГОСТ 1147-80</w:t>
              </w:r>
            </w:hyperlink>
            <w:r w:rsidR="00512732"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 Шурупы.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29" w:tooltip="&quot;ГОСТ 9466-75 (СТ СЭВ 6568-89) Электроды покрытые металлические для ручной дуговой сварки ...&quot;&#10;(утв. постановлением Госстандарта СССР от 27.03.1975 N 779)&#10;Применяется с 01.01.1977 ...&#10;Статус: Действующая редакция документа (действ. c 01.03.2007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9466-75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Электроды, покрытые металлические для ручной дуговой сварки сталей и наплавки. Классификация и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0" w:tooltip="&quot;ГОСТ 13344-79 Шкурка шлифовальная тканевая водостойкая. Технические условия (с ...&quot;&#10;(утв. постановлением Госстандарта СССР от 13.09.1979 N 3555)&#10;Применяется с 01.01.1981 взамен ГОСТ ...&#10;Статус: Действующая редакция документа (действ. c 01.01.199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13344-79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Шкурка шлифовальная тканевая водостойкая.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0" w:right="3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1" w:tooltip="&quot;ГОСТ 5457-75 Ацетилен растворенный и газообразный технический. Технические условия (с ...&quot;&#10;(утв. постановлением Госстандарта СССР от 16.04.1975 N 964)&#10;Применяется с 01.01.1977 взамен ...&#10;Статус: Действующая редакция документа (действ. c 01.10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5457-75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Ацетилен растворенный и газообразный технический. Технические условия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  <w:tab w:val="left" w:pos="1928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2" w:tooltip="&quot;ГОСТ 535-2005 Прокат сортовой и фасонный из стали углеродистой обыкновенного качества ...&quot;&#10;(утв. приказом Росстандарта от 20.07.2007 N 186-ст)&#10;Применяется с 01.07.2008 взамен ГОСТ ...&#10;Статус: Действующая редакция документа (действ. c 01.07.200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535-2005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Прокат сортовой и фасонный из стали углеродистой обыкновенного качества.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3" w:tooltip="&quot;ГОСТ 2590-2006 Прокат сортовой стальной горячекатаный круглый. Сортамент&quot;&#10;(утв. приказом Росстандарта от 29.07.2008 N 147-ст)&#10;Применяется с 01.07.2009 взамен ГОСТ 2590-88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2590-2006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Прокат сортовой стальной горячекатаный круглый. Сортамент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4" w:tooltip="&quot;ГОСТ 8509-93 Уголки стальные горячекатаные равнополочные. Сортамент&quot;&#10;(утв. постановлением Госстандарта России от 20.02.1996 N 85)&#10;Применяется с 01.01.1997 взамен ГОСТ 8509-86&#10;Статус: Действующая редакция документа (действ. c 01.01.1997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  <w:lang w:eastAsia="en-US"/>
                </w:rPr>
                <w:t>ГОСТ 8509-93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Уголки стальные горячекатаные равнополочные. Сортамент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5" w:tooltip="&quot;ГОСТ 5631-79 Лак БТ-577 и краска БТ-177. Технические условия (с Изменениями N 1, 2)&quot;&#10;(утв. постановлением Госстандарта СССР от 13.03.1979 N 895)&#10;Применяется с 01.01.1980 взамен ГОСТ 5631-70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5631-79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Лак БТ-577 и краска БТ-177.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6" w:tooltip="&quot;ГОСТ 283-75 Гвозди проволочные. Технические условия (с Изменениями N 1-4)&quot;&#10;(утв. постановлением Госстандарта СССР от 17.07.1975 N 1829)&#10;Применяется с 01.01.1977 взамен ГОСТ 283-63&#10;Статус: Действующая редакция документа (действ. c 01.06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283-75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Гвозди проволочные.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  <w:tab w:val="left" w:pos="1453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7" w:tooltip="&quot;ГОСТ 4028-63 Гвозди строительные. Конструкция и размеры (с Изменениями N 1, 2, 3)&quot;&#10;(утв. постановлением Госстандарта СССР от 06.08.1963 N 567)&#10;Применяется с 01.08.1964 взамен ГОСТ ...&#10;Статус: Действующая редакция документа (действ. c 01.06.198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4028-63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Гвозди строительные. Конструкция и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8" w:tooltip="&quot;ГОСТ 19113-84 Канифоль сосновая. Технические условия (с Изменениями N 1, 2)&quot;&#10;(утв. постановлением Госстандарта СССР от 25.04.1984 N 1437)&#10;Применяется с 01.01.1986 взамен ГОСТ 19113-73&#10;Статус: Действующая редакция документа (действ. c 01.07.199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19113-84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Канифоль сосновая.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9" w:tooltip="&quot;ГОСТ 926-82 Эмаль ПФ-133. Технические условия (с Изменениями N 1, 2, 3, Поправкой)&quot;&#10;(утв. постановлением Госстандарта СССР от 16.02.1982 N 670)&#10;Применяется с 01.01.1983&#10;Статус: Действующая редакция документа (действ. c 01.07.199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926-82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Эмаль ПФ-133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0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26633-2015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Бетоны тяжелые и мелкозернистые.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1" w:tooltip="&quot;ГОСТ 5781-82  Сталь горячекатаная для армирования железобетонных конструкций. Технические ...&quot;&#10;(утв. постановлением Госстандарта СССР от 17.12.1982 N 4800)&#10;Применяется с 01.07.1983 ...&#10;Статус: Действующая редакция документа (действ. c 01.06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5781-82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Сталь горячекатаная для армирования железобетонных конструкций.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32945-2014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дорожные.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2504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Серия 3.503.9-80 Опоры дорожных знаков на автомобильных дорогах. Выпуск 1. Опоры дорожных знаков, устанавливаемых у бровки земляного полотна. Материалы для проектирования и рабочие чертежи.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  <w:tab w:val="left" w:pos="2254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3" w:tooltip="&quot;ГОСТ 10923-93 Рубероид. Технические условия (с Изменением N 1)&quot;&#10;(утв. МНТКС от 10.11.1993)&#10;Применяется с 01.01.1995&#10;Статус: Действующая редакция документа (действ. c 01.01.200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10923-93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Рубероид. Технические условия.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spacing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4" w:tooltip="&quot;ГОСТ 24140-80 Детали крепления трубопроводов. Скобы и хомуты. Технические условия&quot;&#10;(утв. постановлением Госстандарта СССР от 25.04.1980 N 1891)&#10;Применяется с 01.01.1981 взамен ГОСТ 16693-71&#10;Статус: Действующий документ (действ. c 01.01.198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24140-80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Детали крепления трубопроводов. Скобы и хомуты.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5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23732-2011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Вода для бетонов и строительных растворов.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6" w:tooltip="&quot;ГОСТ 21930-76 Припои оловянно-свинцовые в чушках. Технические условия (с Изменениями N 1, 2, 3, 4)&quot;&#10;(утв. постановлением Госстандарта СССР от 16.06.1976 N 1448)&#10;Статус: Действующий документ (действ. c 01.01.1978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21930-76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Припои оловянно-свинцовые в чушках.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7" w:tooltip="&quot;ГОСТ 10587-84 Смолы эпоксидно-диановые неотвержденные. Технические условия (с Изменением N 1, с ...&quot;&#10;(утв. постановлением Госстандарта СССР от 06.02.1984 N 417)&#10;Применяется с 01.01.1985 взамен ГОСТ 10587-7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10587-84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Смолы эпоксидно-диановые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неотвержденные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8" w:tooltip="&quot;ГОСТ 26372-84 Гексилур - 80%-ный смачивающийся порошок. Технические условия&quot;&#10;Статус: Действующий документ (действ. c 01.01.1986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26372-84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Гексилур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80 %-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смачивающийся порошок.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9" w:tooltip="&quot;ГОСТ 380-2005 Сталь углеродистая обыкновенного качества. Марки (с Изменением N 1 ...&quot;&#10;(утв. приказом Росстандарта от 20.07.2007 N 185-ст)&#10;Применяется с 01.07.2008 взамен ГОСТ 380-94&#10;Статус: Действующая редакция документа (действ. c 01.04.201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380-2005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Сталь углеродистая обыкновенного качества. Марки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0" w:tooltip="&quot;ГОСТ Р 53073-2008 (МЭК 60662:2002) Лампы натриевые высокого давления. Эксплуатационные требования&quot;&#10;(утв. приказом Росстандарта от 18.12.2008 N 454-ст)&#10;Применяется с 01.07.2009&#10;Статус: Действующий документ (действ. c 01.07.200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53073-2008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Лампы натриевые высокого давления. Эксплуатационные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1" w:tooltip="&quot;СТО 70452241-001-2009 Смеси сухие ремонтные Мареграут, Мапефилл, АРБ 10&quot;&#10;Применяется с 14.08.2009&#10;Статус: Действующий документ (действ. c 14.08.200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СТО 70452241-001-2009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Смеси сухие ремонтные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Мареграут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Мапефилл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АРБ 10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2" w:tooltip="&quot;ГОСТ 22438-85 Эмали ЭП-525. Технические условия (с Изменениями N 1, 2)&quot;&#10;(утв. постановлением Госстандарта СССР от 27.03.1985 N 886)&#10;Применяется с 01.07.198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22438-85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Эмали ЭП-525. Технические условия.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3" w:tooltip="&quot;ТУ 5775-001-77310225-2006 Герметизирующие мастики &quot;Брит&quot;&#10;Применяется с 01.04.2006&#10;Статус: Действующий документ (действ. c 01.04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ТУ 5775-001-77310225-2006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Мастики герметизирующие </w:t>
            </w:r>
            <w:proofErr w:type="gram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БРИТ</w:t>
            </w:r>
            <w:proofErr w:type="gramEnd"/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4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32703-2014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Щебень и гравий из горных пород.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ТУ 5264-001-54171790-2009. Опоры осветительные граненые сварные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Серия 3.407.1-136 Железобетонные опоры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0,38 </w:t>
            </w:r>
            <w:proofErr w:type="spellStart"/>
            <w:r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Выпуск 1. Материалы для проектирования. Рабочие чертежи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Серия 3.407.1-143 Железобетонные опоры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proofErr w:type="spellStart"/>
            <w:r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Выпуск 7. Железобетонные элементы опор. Рабочие чертежи.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spacing w:after="20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ТУ 5264-001-16998621-03 Кронштейны к стальным опорам типа ОС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1182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Типовые проектные решения. Шифр 25.0017 Разработан ОАО РАО «ЕЭС России» Открытое акционерное общество по проектированию сетевых и энергетических объектов ОАО «РОСЭП».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5" w:tooltip="&quot;ГОСТ 839-2019 Провода неизолированные для воздушных линий ...&quot;&#10;(утв. приказом Росстандарта от 29.11.2019 N 1285-ст)&#10;Применяется с 01.05.2020 ...&#10;Статус: Действующий документ. Применяется для целей технического регламента (действ. c 01.05.2020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ГОСТ 839-2019</w:t>
              </w:r>
            </w:hyperlink>
            <w:r w:rsidR="00512732" w:rsidRPr="0034384C">
              <w:rPr>
                <w:rFonts w:ascii="Times New Roman" w:hAnsi="Times New Roman"/>
                <w:bCs/>
                <w:sz w:val="24"/>
                <w:szCs w:val="24"/>
              </w:rPr>
              <w:t xml:space="preserve">. Провода неизолированные для воздушных линий электропередачи. Технические условия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6" w:tooltip="&quot;ГОСТ IEC 60926-2012 Устройства вспомогательные для ламп. Зажигающие устройства (кроме ...&quot;&#10;(утв. приказом Росстандарта от 21.12.2012 N 1952-ст)&#10;Статус: Действующий документ (действ. c 01.01.2015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  <w:lang w:val="en-US"/>
                </w:rPr>
                <w:t>IEC</w:t>
              </w:r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60926-2012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Устройства вспомогательные для ламп. Зажигающие устройства (кроме стартеров тлеющего разряда). Общие требования и требования безопасности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  <w:tab w:val="left" w:pos="1915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7" w:tooltip="&quot;ГОСТ 20454-85 Изоляторы керамические проходные на напряжение свыше 1000 В. Типы ...&quot;&#10;(утв. постановлением Госстандарта СССР от 29.11.1985 N 3769)&#10;Статус: Действующий документ (действ. c 01.01.1987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20454-85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Изоляторы керамические проходные на напряжение свыше 1000 В. Типы, основные параметры и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8" w:tooltip="&quot;ГОСТ 19797-85 Изоляторы керамические опорные на напряжение свыше 1000 В для работы в ...&quot;&#10;(утв. постановлением Госстандарта СССР от 28.10.1985 N 3455)&#10;Статус: Действующий документ (действ. c 01.01.1987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19797-85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Изоляторы керамические опорные на напряжение свыше 1000 В для работы в помещении. Типы, основные параметры и размеры.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9" w:tooltip="&quot;ГОСТ 16357-83 Разрядники вентильные переменного тока на номинальные ...&quot;&#10;(утв. постановлением Госстандарта СССР от 15.04.1983 N 1901)&#10;Применяется ...&#10;Статус: Действующий документ. Применяется для целей технического регламента (действ. c 01.01.198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16357-83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Разрядники вентильные переменного тока на номинальные напряжения от 3,8 до 600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АСНП.468353.006-ТУ Контроллер модели «Кулон» (модуль центральный «КУЛОН-Ц»)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0" w:tooltip="&quot;ГОСТ 1508-78 Кабели контрольные с резиновой и пластмассовой изоляцией ...&quot;&#10;(утв. постановлением Госстандарта СССР от 28.04.1978 N ...&#10;Статус: Действующий документ. Применяется для целей технического регламента (действ. c 01.01.198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1508-78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Кабели контрольные с резиновой и пластмассовой изоляцией.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0" w:right="3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1" w:tooltip="&quot;ГОСТ 26411-85 Кабели контрольные. Общие технические условия&quot;&#10;(утв. постановлением Госстандарта СССР от 18.01.1985 N 124)&#10;Статус: Действующий документ. Применяется для целей технического регламента (действ. c 01.01.1987 по 30.06.2025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26411-85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Кабели контрольные.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shd w:val="clear" w:color="auto" w:fill="FFFFFF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2" w:tooltip="&quot;ГОСТ Р 52726-2007 Разъединители и заземлители переменного тока на ...&quot;&#10;(утв. приказом Росстандарта от 08.06.2007 N 129-ст)&#10;Применяется с ...&#10;Статус: Действующий документ. Применяется для целей технического регламента (действ. c 01.01.200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52726-2007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Разъединители и заземлители переменного тока на напряжение свыше 1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 приводы к ним.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3" w:tooltip="&quot;ТУ 16-705.500-2006 Провода самонесущие изолированные и защищенные для воздушных линий ...&quot;&#10;(утв. ОАО &quot;ВНИИКП&quot; от 27.06.2006)&#10;Применяется с 01.07.2006 взамен ТУ 16.К71-268-98, ТУ 16.К71-272-98&#10;Статус: Действующий документ (действ. c 01.07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ТУ 16-705.500-2006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Провода самонесущие изолированные и защищенные для воздушных линий электропередачи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937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Типовые проектные решения. Шифр 11.0014 Разработан ОАО «Научно-исследовательский инжиниринговый центр межрегиональных  распределительных сетевых компаний» (ОАО «НИИЦ МРСК»)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Шифр 26.0085 Разработан ОАО РАО «ЕЭС России» Филиал ОАО «НТЦ электроэнергетики» - РОСЭП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АВЛГ.411152.021 РЭ Счетчик электрической энергии трехфазный статический «Меркурий 230»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4" w:tooltip="&quot;ГОСТ 6465-2023 Эмали ПФ-115. Технические условия (с Поправками)&quot;&#10;(утв. приказом Росстандарта от 24.01.2024 N 53-ст)&#10;Применяется с 01.06.2024 взамен ГОСТ 6465-76&#10;Статус: Действующая редакция документа (действ. c 24.02.2025)" w:history="1">
              <w:r w:rsidR="00512732" w:rsidRPr="004551F5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</w:t>
              </w:r>
              <w:r w:rsidR="004551F5" w:rsidRPr="004551F5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 6465-2023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Эмали ПФ-115.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5" w:tooltip="&quot;ГОСТ Р 50030.2-2010 (МЭК 60947-2:2006) Аппаратура распределения и ...&quot;&#10;(утв. приказом Росстандарта от 30.11.2010 N 711-ст)&#10;Применяется с ...&#10;Статус: Действующий документ. Применяется для целей технического регламента (действ. c 01.01.2012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50030.2-2010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Аппаратура распределения и управления низковольтная. Часть 2 Автоматические выключатели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>ЕС 61643-11-2013. Устройства защиты от перенапряжений низковольтные. Часть 11. Устройства защиты от перенапряжений, подсоединенные к низковольтным системам распределения электроэнергии.</w:t>
            </w:r>
            <w:r w:rsidR="006B419B"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hAnsi="Times New Roman"/>
                <w:sz w:val="24"/>
                <w:szCs w:val="24"/>
              </w:rPr>
              <w:t>Требования и методы испытаний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6" w:tooltip="&quot;ГОСТ IEC 60898-1-2020 Аппаратура малогабаритная электрическая ...&quot;&#10;(утв. приказом Росстандарта от 04.08.2020 N 465-ст)&#10;Применяется с 01.03.2021 ...&#10;Статус: Действующий документ. Применяется для целей технического регламента (действ. c 01.03.202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IEC 60898-1-2020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C90A22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67" w:tooltip="&quot;ГОСТ IEC 60715-2021 Аппаратура распределения и управления низковольтная. Установка и крепление ...&quot;&#10;(утв. приказом Росстандарта от 22.10.2021 N 1276-ст)&#10;Применяется с 01.03.2022 взамен ГОСТ IEC ...&#10;Статус: Действующий документ (действ. c 01.03.2022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IEC 60715-2021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 Аппаратура распределения и управления низковольтная. Установка и крепление на направляющих электрических аппаратов в устройствах распределения и управления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autoSpaceDE w:val="0"/>
              <w:autoSpaceDN w:val="0"/>
              <w:adjustRightInd w:val="0"/>
              <w:spacing w:line="240" w:lineRule="auto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hyperlink r:id="rId268" w:tooltip="&quot;ГОСТ 4986-79 Лента холоднокатаная из коррозионно-стойкой и жаростойкой стали. Технические ...&quot;&#10;(утв. постановлением Госстандарта СССР от 16.04.1979 N 1388)&#10;Применяется с 01.01.1980 ...&#10;Статус: Действующая редакция документа (действ. c 01.07.2004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4986-79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Лента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холоднокатанная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коррозионно-стойкой</w:t>
            </w:r>
            <w:proofErr w:type="gram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 жаростойкой стали.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69" w:tooltip="&quot;ГОСТ Р 58107.3-2018 Освещение автомобильных дорог общего пользования. Метод измерения яркости ...&quot;&#10;(утв. приказом Росстандарта от 21.09.2018 N 628-ст)&#10;Применяется с 01.03.2019&#10;Статус: Действующий документ (действ. c 01.03.201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58107.3-2018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Освещение автомобильных дорог общего пользования. Метод измерения яркости дорожного покрытия мобильным способом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70" w:tooltip="&quot;ГОСТ Р 58107.1-2018 Освещение автомобильных дорог общего пользования. Нормы и методы расчета&quot;&#10;(утв. приказом Росстандарта от 21.09.2018 N 626-ст)&#10;Применяется с 01.03.2019&#10;Статус: Действующий документ (действ. c 01.03.201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58107.1-2018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Освещение автомобильных дорог общего пользования. Нормы и методы расчета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71" w:tooltip="&quot;ГОСТ Р 58463-2019 Автоматизированные системы управления освещением автомобильных дорог и ...&quot;&#10;(утв. приказом Росстандарта от 31.07.2019 N 438-ст)&#10;Применяется с 01.01.2020&#10;Статус: Действующий документ (действ. c 01.01.202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58463-2019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Автоматизированные системы управления освещением автомобильных дорог и тоннелей. Требования к регулированию освещения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pStyle w:val="headertext"/>
              <w:rPr>
                <w:color w:val="000000" w:themeColor="text1"/>
              </w:rPr>
            </w:pPr>
            <w:hyperlink r:id="rId272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color w:val="0000AA"/>
                </w:rPr>
                <w:t>ГОСТ 32947-2014</w:t>
              </w:r>
            </w:hyperlink>
            <w:r w:rsidR="00512732" w:rsidRPr="0034384C">
              <w:t>. Дороги автомобильные общего пользования. Опоры стационарного электрического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pStyle w:val="headertext"/>
              <w:rPr>
                <w:color w:val="000000" w:themeColor="text1"/>
              </w:rPr>
            </w:pPr>
            <w:hyperlink r:id="rId273" w:tooltip="&quot;ГОСТ 32949-2014 Дороги автомобильные общего пользования. Опоры ...&quot;&#10;(утв. приказом Росстандарта от 31.08.2016 N 995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color w:val="0000AA"/>
                </w:rPr>
                <w:t>ГОСТ 32949-2014</w:t>
              </w:r>
            </w:hyperlink>
            <w:r w:rsidR="00512732" w:rsidRPr="0034384C">
              <w:t>. Дороги автомобильные общего пользования. Опоры стационарного электрического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pStyle w:val="headertext"/>
              <w:rPr>
                <w:color w:val="000000" w:themeColor="text1"/>
              </w:rPr>
            </w:pPr>
            <w:hyperlink r:id="rId274" w:tooltip="&quot;СП 52.13330.2016  Естественное и искусственное освещение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08.05.2017)" w:history="1">
              <w:r w:rsidR="00512732" w:rsidRPr="00E451F9">
                <w:rPr>
                  <w:rStyle w:val="a5"/>
                  <w:color w:val="0000AA"/>
                </w:rPr>
                <w:t>СП 52.13330.2016</w:t>
              </w:r>
            </w:hyperlink>
            <w:r w:rsidR="00512732" w:rsidRPr="0034384C">
              <w:t xml:space="preserve">. Естественное и искусственное освещение. Актуализированная редакция </w:t>
            </w:r>
            <w:hyperlink r:id="rId275" w:tooltip="&quot;СНиП 23-05-95* Естественное и искусственное освещение (с Изменением N 1)&quot;&#10;(утв. постановлением Минстроя России от 02.08.1995 N 18-78)&#10;Статус: Недействующая редакция документа (действ. c 01.07.2003 по 19.05.2011)" w:history="1">
              <w:r w:rsidR="00512732" w:rsidRPr="00E451F9">
                <w:rPr>
                  <w:rStyle w:val="a5"/>
                  <w:color w:val="BF2F1C"/>
                </w:rPr>
                <w:t>СНиП 23-05-95*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pStyle w:val="headertext"/>
              <w:rPr>
                <w:color w:val="000000" w:themeColor="text1"/>
              </w:rPr>
            </w:pPr>
            <w:hyperlink r:id="rId276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512732" w:rsidRPr="00E451F9">
                <w:rPr>
                  <w:rStyle w:val="a5"/>
                  <w:color w:val="0000AA"/>
                </w:rPr>
                <w:t>ГОСТ 33176-2014</w:t>
              </w:r>
            </w:hyperlink>
            <w:r w:rsidR="00512732" w:rsidRPr="0034384C">
              <w:t xml:space="preserve">. </w:t>
            </w:r>
            <w:r w:rsidR="00512732" w:rsidRPr="0034384C">
              <w:rPr>
                <w:rStyle w:val="match"/>
              </w:rPr>
              <w:t>Дороги</w:t>
            </w:r>
            <w:r w:rsidR="00512732" w:rsidRPr="0034384C">
              <w:t xml:space="preserve"> </w:t>
            </w:r>
            <w:r w:rsidR="00512732" w:rsidRPr="0034384C">
              <w:rPr>
                <w:rStyle w:val="match"/>
              </w:rPr>
              <w:t>автомобильные</w:t>
            </w:r>
            <w:r w:rsidR="00512732" w:rsidRPr="0034384C">
              <w:t xml:space="preserve"> общего пользования. </w:t>
            </w:r>
            <w:r w:rsidR="00512732" w:rsidRPr="0034384C">
              <w:rPr>
                <w:rStyle w:val="match"/>
              </w:rPr>
              <w:t>Горизонтальная освещенность от искусственного освещения. Методы контроля</w:t>
            </w:r>
          </w:p>
        </w:tc>
      </w:tr>
      <w:tr w:rsidR="00512732" w:rsidRPr="0034384C" w:rsidTr="00514B35">
        <w:trPr>
          <w:cantSplit/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pStyle w:val="headertext"/>
              <w:spacing w:before="0" w:beforeAutospacing="0" w:after="0" w:afterAutospacing="0"/>
              <w:rPr>
                <w:color w:val="000000" w:themeColor="text1"/>
              </w:rPr>
            </w:pPr>
            <w:hyperlink r:id="rId277" w:tooltip="&quot;ГОСТ Р 54305-2011 Дороги автомобильные общего пользования. Горизонтальная освещенность от ...&quot;&#10;(утв. приказом Росстандарта от 24.02.2011 N 18-ст)&#10;Применяется с 01.09.2011&#10;Статус: Действующая редакция документа (действ. c 01.09.2011)" w:history="1">
              <w:r w:rsidR="00512732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512732" w:rsidRPr="00E451F9">
                <w:rPr>
                  <w:rStyle w:val="a5"/>
                  <w:color w:val="0000AA"/>
                </w:rPr>
                <w:t xml:space="preserve"> 54305-2011</w:t>
              </w:r>
            </w:hyperlink>
            <w:r w:rsidR="00512732" w:rsidRPr="0034384C">
              <w:t xml:space="preserve">. </w:t>
            </w:r>
            <w:r w:rsidR="00512732" w:rsidRPr="0034384C">
              <w:rPr>
                <w:rStyle w:val="match"/>
              </w:rPr>
              <w:t>Дороги</w:t>
            </w:r>
            <w:r w:rsidR="00512732" w:rsidRPr="0034384C">
              <w:t xml:space="preserve"> </w:t>
            </w:r>
            <w:r w:rsidR="00512732" w:rsidRPr="0034384C">
              <w:rPr>
                <w:rStyle w:val="match"/>
              </w:rPr>
              <w:t>автомобильные</w:t>
            </w:r>
            <w:r w:rsidR="00512732" w:rsidRPr="0034384C">
              <w:t xml:space="preserve"> общего пользования. </w:t>
            </w:r>
            <w:r w:rsidR="00512732" w:rsidRPr="0034384C">
              <w:rPr>
                <w:rStyle w:val="match"/>
              </w:rPr>
              <w:t>Горизонтальная освещенность от искусственного освещения. Методы контроля</w:t>
            </w:r>
          </w:p>
        </w:tc>
      </w:tr>
      <w:tr w:rsidR="00512732" w:rsidRPr="0034384C" w:rsidTr="00155FF8">
        <w:trPr>
          <w:cantSplit/>
          <w:trHeight w:val="709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pStyle w:val="headertext"/>
              <w:rPr>
                <w:color w:val="000000" w:themeColor="text1"/>
              </w:rPr>
            </w:pPr>
            <w:hyperlink r:id="rId278" w:tooltip="&quot;ГОСТ Р 54308-2011 Дороги автомобильные общего пользования. Горизонтальная освещенность от ...&quot;&#10;(утв. приказом Росстандарта от 24.02.2011 N 21-ст)&#10;Применяется с 01.09.2011&#10;Статус: Действующая редакция документа (действ. c 01.09.2011)" w:history="1">
              <w:r w:rsidR="00512732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512732" w:rsidRPr="00E451F9">
                <w:rPr>
                  <w:rStyle w:val="a5"/>
                  <w:color w:val="0000AA"/>
                </w:rPr>
                <w:t xml:space="preserve"> 54308-2011</w:t>
              </w:r>
            </w:hyperlink>
            <w:r w:rsidR="00512732" w:rsidRPr="0034384C">
              <w:rPr>
                <w:rStyle w:val="match"/>
              </w:rPr>
              <w:t>. Дороги автомобильные общего пользования. Горизонтальная освещенность от искусственного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E100D7">
            <w:pPr>
              <w:pStyle w:val="headertext"/>
              <w:spacing w:before="0" w:beforeAutospacing="0" w:after="0" w:afterAutospacing="0"/>
              <w:rPr>
                <w:color w:val="000000" w:themeColor="text1"/>
              </w:rPr>
            </w:pPr>
            <w:hyperlink r:id="rId279" w:tooltip="&quot;ГОСТ 33175-2014 Дороги автомобильные общего пользования. Горизонтальная ...&quot;&#10;(утв. приказом Росстандарта от 26.03.2015 N 180-ст)&#10;Применяется с ...&#10;Статус: Действующий документ. Применяется для целей технического регламента (действ. c 01.07.2015)" w:history="1">
              <w:r w:rsidR="00512732" w:rsidRPr="00E451F9">
                <w:rPr>
                  <w:rStyle w:val="a5"/>
                  <w:color w:val="0000AA"/>
                </w:rPr>
                <w:t>ГОСТ 33175-2014</w:t>
              </w:r>
            </w:hyperlink>
            <w:r w:rsidR="00512732" w:rsidRPr="0034384C">
              <w:rPr>
                <w:rStyle w:val="match"/>
              </w:rPr>
              <w:t>. Дороги автомобильные общего пользования Горизонтальная освещенность от искусственного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F74E41">
            <w:pPr>
              <w:pStyle w:val="headertext"/>
              <w:spacing w:after="0"/>
              <w:rPr>
                <w:color w:val="000000" w:themeColor="text1"/>
              </w:rPr>
            </w:pPr>
            <w:hyperlink r:id="rId280" w:tooltip="&quot;ОДМ 218.11.004-2020 Методические рекомендации по порядку проведения оценки уровня содержания автомобильных ...&quot;&#10;(утв. распоряжением Росавтодора (Федерального дорожного агентства) от 28.12.2020 N 4144-р)&#10;Отраслевой ...&#10;Статус: Действующий документ" w:history="1">
              <w:r w:rsidR="00512732" w:rsidRPr="00E451F9">
                <w:rPr>
                  <w:rStyle w:val="a5"/>
                  <w:color w:val="0000AA"/>
                </w:rPr>
                <w:t>ОДМ 218.11.004-2020</w:t>
              </w:r>
            </w:hyperlink>
            <w:r w:rsidR="00512732" w:rsidRPr="0034384C">
              <w:t xml:space="preserve">. Методические рекомендации по порядку </w:t>
            </w:r>
            <w:proofErr w:type="gramStart"/>
            <w:r w:rsidR="00512732" w:rsidRPr="0034384C">
              <w:t>проведения оценки уровня содержания автомобильных дорог общего пользования федерального значения</w:t>
            </w:r>
            <w:proofErr w:type="gramEnd"/>
            <w:r w:rsidR="00512732" w:rsidRPr="0034384C">
              <w:t xml:space="preserve">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CB3A26">
            <w:pPr>
              <w:pStyle w:val="headertext"/>
              <w:spacing w:after="0"/>
              <w:rPr>
                <w:color w:val="000000" w:themeColor="text1"/>
              </w:rPr>
            </w:pPr>
            <w:hyperlink r:id="rId281" w:tooltip="&quot;ГОСТ Р 59120-2021 Дороги автомобильные общего пользования. Дорожная одежда. Общие требования&quot;&#10;(утв. приказом Росстандарта от 05.03.2021 N 121-ст)&#10;Применяется с 01.05.2021&#10;Статус: Действующий документ (действ. c 01.05.2021)" w:history="1">
              <w:r w:rsidR="00CB3A26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CB3A26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CB3A26" w:rsidRPr="00E451F9">
                <w:rPr>
                  <w:rStyle w:val="a5"/>
                  <w:color w:val="0000AA"/>
                </w:rPr>
                <w:t xml:space="preserve"> 59120-2021</w:t>
              </w:r>
            </w:hyperlink>
            <w:r w:rsidR="00CB3A26" w:rsidRPr="0034384C">
              <w:rPr>
                <w:color w:val="000000" w:themeColor="text1"/>
              </w:rPr>
              <w:t>. Дороги автомобильные общего пользования. Дорожная одежда. Общие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85EDE" w:rsidP="004651E8">
            <w:pPr>
              <w:pStyle w:val="headertext"/>
              <w:spacing w:after="0"/>
            </w:pPr>
            <w:hyperlink r:id="rId282" w:tooltip="&quot;ГОСТ Р 58862-2020 Дороги автомобильные общего пользования. Содержание. Периодичность проведения&quot;&#10;(утв. приказом Росстандарта от 26.05.2020 N 229-ст)&#10;Применяется с 01.08.2020&#10;Статус: Действующий документ (действ. c 01.08.2020)" w:history="1">
              <w:r w:rsidR="00322C96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322C96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322C96" w:rsidRPr="00E451F9">
                <w:rPr>
                  <w:rStyle w:val="a5"/>
                  <w:color w:val="0000AA"/>
                </w:rPr>
                <w:t xml:space="preserve"> 58862-2020</w:t>
              </w:r>
            </w:hyperlink>
            <w:r w:rsidR="00322C96" w:rsidRPr="0034384C">
              <w:t xml:space="preserve"> Содержание. Периодичность проведения</w:t>
            </w:r>
          </w:p>
        </w:tc>
      </w:tr>
      <w:tr w:rsidR="00727DCC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CC" w:rsidRPr="0034384C" w:rsidRDefault="00727DCC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CC" w:rsidRPr="0034384C" w:rsidRDefault="00585EDE" w:rsidP="004651E8">
            <w:pPr>
              <w:pStyle w:val="headertext"/>
              <w:spacing w:after="0"/>
            </w:pPr>
            <w:hyperlink r:id="rId283" w:tooltip="&quot;ГОСТ Р 59201-2021 Дороги автомобильные общего пользования. Капитальный ремонт, ремонт и ...&quot;&#10;(утв. приказом Росстандарта от 28.10.2021 N 1364-ст)&#10;Применяется с 01.01.2022&#10;Статус: Действующая редакция документа (действ. c 18.07.2022)" w:history="1">
              <w:r w:rsidR="00727DCC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727DCC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727DCC" w:rsidRPr="00E451F9">
                <w:rPr>
                  <w:rStyle w:val="a5"/>
                  <w:color w:val="0000AA"/>
                </w:rPr>
                <w:t xml:space="preserve"> 59201-2021</w:t>
              </w:r>
            </w:hyperlink>
            <w:r w:rsidR="00727DCC">
              <w:t>. Капитальный ремонт, ремонт и содержание. Технические правила</w:t>
            </w:r>
          </w:p>
        </w:tc>
      </w:tr>
      <w:tr w:rsidR="00602914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14" w:rsidRPr="0034384C" w:rsidRDefault="00602914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14" w:rsidRDefault="00585EDE" w:rsidP="00602914">
            <w:pPr>
              <w:pStyle w:val="headertext"/>
              <w:spacing w:after="0"/>
            </w:pPr>
            <w:hyperlink r:id="rId284" w:tooltip="&quot;ГОСТ Р 58426-2020 Дороги автомобильные общего пользования. Материалы противогололедные. Методы испытаний&quot;&#10;(утв. приказом Росстандарта от 30.10.2020 N 1004-ст)&#10;Применяется с 01.12.2020&#10;Статус: Действующий документ (действ. c 01.12.2020)" w:history="1">
              <w:r w:rsidR="00602914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602914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602914" w:rsidRPr="00E451F9">
                <w:rPr>
                  <w:rStyle w:val="a5"/>
                  <w:color w:val="0000AA"/>
                </w:rPr>
                <w:t xml:space="preserve"> 58426-2020</w:t>
              </w:r>
            </w:hyperlink>
            <w:r w:rsidR="00602914">
              <w:t xml:space="preserve"> Дороги автомобильные общего пользования. Материалы </w:t>
            </w:r>
            <w:proofErr w:type="spellStart"/>
            <w:r w:rsidR="00602914">
              <w:t>противогололедные</w:t>
            </w:r>
            <w:proofErr w:type="spellEnd"/>
            <w:r w:rsidR="00602914">
              <w:t>. Методы испытаний</w:t>
            </w:r>
          </w:p>
        </w:tc>
      </w:tr>
      <w:tr w:rsidR="00585EDE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DE" w:rsidRPr="0034384C" w:rsidRDefault="00585EDE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DE" w:rsidRDefault="00585EDE" w:rsidP="00602914">
            <w:pPr>
              <w:pStyle w:val="headertext"/>
              <w:spacing w:after="0"/>
            </w:pPr>
            <w:r w:rsidRPr="00585EDE">
              <w:t xml:space="preserve">ГОСТ </w:t>
            </w:r>
            <w:proofErr w:type="gramStart"/>
            <w:r w:rsidRPr="00585EDE">
              <w:t>Р</w:t>
            </w:r>
            <w:proofErr w:type="gramEnd"/>
            <w:r w:rsidRPr="00585EDE">
              <w:t xml:space="preserve"> 52131-2019 Средства отображения информации знаковые для инвалидов</w:t>
            </w:r>
            <w:bookmarkStart w:id="0" w:name="_GoBack"/>
            <w:bookmarkEnd w:id="0"/>
          </w:p>
        </w:tc>
      </w:tr>
    </w:tbl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0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E100D7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* в случае если в период действия контракта указанные документы будут изменены (отменены), либо изданы новые нормативно-технические документы, регулирующие те же вопросы, следует руководствоваться измененными либо вновь изданными  документами.</w:t>
      </w:r>
    </w:p>
    <w:p w:rsidR="00E100D7" w:rsidRDefault="00E100D7" w:rsidP="00E100D7">
      <w:pPr>
        <w:tabs>
          <w:tab w:val="left" w:pos="0"/>
        </w:tabs>
        <w:spacing w:after="0" w:line="240" w:lineRule="auto"/>
        <w:ind w:left="0" w:right="283" w:firstLine="426"/>
        <w:rPr>
          <w:rFonts w:ascii="Times New Roman" w:eastAsia="Calibri" w:hAnsi="Times New Roman"/>
          <w:b/>
          <w:sz w:val="24"/>
          <w:szCs w:val="24"/>
        </w:rPr>
      </w:pPr>
    </w:p>
    <w:p w:rsidR="00F74E41" w:rsidRDefault="00F74E41" w:rsidP="00E100D7">
      <w:pPr>
        <w:tabs>
          <w:tab w:val="left" w:pos="0"/>
        </w:tabs>
        <w:spacing w:after="0" w:line="240" w:lineRule="auto"/>
        <w:ind w:left="0" w:right="283" w:firstLine="426"/>
        <w:rPr>
          <w:rFonts w:ascii="Times New Roman" w:eastAsia="Calibri" w:hAnsi="Times New Roman"/>
          <w:b/>
          <w:sz w:val="24"/>
          <w:szCs w:val="24"/>
        </w:rPr>
      </w:pPr>
    </w:p>
    <w:p w:rsidR="00F603F5" w:rsidRPr="00F603F5" w:rsidRDefault="00F603F5" w:rsidP="00F603F5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F603F5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F603F5">
        <w:rPr>
          <w:rFonts w:ascii="Times New Roman" w:eastAsia="Calibri" w:hAnsi="Times New Roman"/>
          <w:b/>
          <w:sz w:val="28"/>
          <w:szCs w:val="28"/>
        </w:rPr>
        <w:tab/>
      </w:r>
      <w:r w:rsidRPr="00F603F5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F603F5">
        <w:rPr>
          <w:rFonts w:ascii="Times New Roman" w:eastAsia="Calibri" w:hAnsi="Times New Roman"/>
          <w:sz w:val="28"/>
          <w:szCs w:val="28"/>
        </w:rPr>
        <w:tab/>
      </w:r>
      <w:r w:rsidRPr="00F603F5">
        <w:rPr>
          <w:rFonts w:ascii="Times New Roman" w:eastAsia="Calibri" w:hAnsi="Times New Roman"/>
          <w:sz w:val="28"/>
          <w:szCs w:val="28"/>
        </w:rPr>
        <w:tab/>
      </w:r>
      <w:r w:rsidRPr="00F603F5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F603F5">
        <w:rPr>
          <w:rFonts w:ascii="Times New Roman" w:eastAsia="Calibri" w:hAnsi="Times New Roman"/>
          <w:sz w:val="28"/>
          <w:szCs w:val="28"/>
        </w:rPr>
        <w:tab/>
      </w:r>
    </w:p>
    <w:p w:rsidR="00F603F5" w:rsidRPr="00F603F5" w:rsidRDefault="00F603F5" w:rsidP="007B3FE3">
      <w:pPr>
        <w:tabs>
          <w:tab w:val="left" w:pos="0"/>
        </w:tabs>
        <w:spacing w:after="0" w:line="240" w:lineRule="auto"/>
        <w:ind w:left="0" w:right="0" w:firstLine="426"/>
        <w:jc w:val="left"/>
        <w:rPr>
          <w:rFonts w:ascii="Times New Roman" w:hAnsi="Times New Roman"/>
          <w:sz w:val="28"/>
          <w:szCs w:val="28"/>
        </w:rPr>
      </w:pPr>
      <w:r w:rsidRPr="00F603F5">
        <w:rPr>
          <w:rFonts w:ascii="Times New Roman" w:eastAsia="Calibri" w:hAnsi="Times New Roman"/>
          <w:sz w:val="28"/>
          <w:szCs w:val="28"/>
        </w:rPr>
        <w:tab/>
      </w:r>
    </w:p>
    <w:p w:rsidR="00E33316" w:rsidRPr="00E100D7" w:rsidRDefault="00E33316" w:rsidP="00372E73">
      <w:pPr>
        <w:tabs>
          <w:tab w:val="left" w:pos="284"/>
        </w:tabs>
        <w:spacing w:after="0" w:line="240" w:lineRule="auto"/>
        <w:ind w:left="0" w:right="283" w:firstLine="0"/>
        <w:rPr>
          <w:rFonts w:ascii="Times New Roman" w:eastAsia="Calibri" w:hAnsi="Times New Roman"/>
          <w:sz w:val="24"/>
          <w:szCs w:val="24"/>
        </w:rPr>
        <w:sectPr w:rsidR="00E33316" w:rsidRPr="00E100D7" w:rsidSect="009E3475">
          <w:pgSz w:w="11907" w:h="16840" w:code="9"/>
          <w:pgMar w:top="426" w:right="567" w:bottom="1985" w:left="1701" w:header="851" w:footer="851" w:gutter="0"/>
          <w:cols w:space="720"/>
        </w:sectPr>
      </w:pPr>
    </w:p>
    <w:p w:rsidR="00B8343D" w:rsidRPr="00B8343D" w:rsidRDefault="00B8343D" w:rsidP="004B42AE">
      <w:pPr>
        <w:spacing w:line="240" w:lineRule="auto"/>
        <w:ind w:left="0" w:firstLine="0"/>
        <w:rPr>
          <w:b/>
          <w:sz w:val="24"/>
          <w:szCs w:val="24"/>
        </w:rPr>
      </w:pPr>
    </w:p>
    <w:sectPr w:rsidR="00B8343D" w:rsidRPr="00B8343D" w:rsidSect="0023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3E"/>
    <w:multiLevelType w:val="hybridMultilevel"/>
    <w:tmpl w:val="4D761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095"/>
    <w:multiLevelType w:val="hybridMultilevel"/>
    <w:tmpl w:val="7EEA4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1266E"/>
    <w:multiLevelType w:val="hybridMultilevel"/>
    <w:tmpl w:val="44FC0B6E"/>
    <w:lvl w:ilvl="0" w:tplc="B95207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66E7"/>
    <w:multiLevelType w:val="hybridMultilevel"/>
    <w:tmpl w:val="0419000F"/>
    <w:numStyleLink w:val="11111171"/>
  </w:abstractNum>
  <w:abstractNum w:abstractNumId="4">
    <w:nsid w:val="0F2076AD"/>
    <w:multiLevelType w:val="hybridMultilevel"/>
    <w:tmpl w:val="24DA054A"/>
    <w:lvl w:ilvl="0" w:tplc="5178C288">
      <w:start w:val="1"/>
      <w:numFmt w:val="decimal"/>
      <w:lvlText w:val="%1."/>
      <w:lvlJc w:val="left"/>
      <w:pPr>
        <w:ind w:left="3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3187481D"/>
    <w:multiLevelType w:val="hybridMultilevel"/>
    <w:tmpl w:val="0419000F"/>
    <w:styleLink w:val="11111171"/>
    <w:lvl w:ilvl="0" w:tplc="911C4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04360A" w:tentative="1">
      <w:start w:val="1"/>
      <w:numFmt w:val="lowerLetter"/>
      <w:lvlText w:val="%2."/>
      <w:lvlJc w:val="left"/>
      <w:pPr>
        <w:ind w:left="1440" w:hanging="360"/>
      </w:pPr>
    </w:lvl>
    <w:lvl w:ilvl="2" w:tplc="760E7E36" w:tentative="1">
      <w:start w:val="1"/>
      <w:numFmt w:val="lowerRoman"/>
      <w:lvlText w:val="%3."/>
      <w:lvlJc w:val="right"/>
      <w:pPr>
        <w:ind w:left="2160" w:hanging="180"/>
      </w:pPr>
    </w:lvl>
    <w:lvl w:ilvl="3" w:tplc="69766128" w:tentative="1">
      <w:start w:val="1"/>
      <w:numFmt w:val="decimal"/>
      <w:lvlText w:val="%4."/>
      <w:lvlJc w:val="left"/>
      <w:pPr>
        <w:ind w:left="2880" w:hanging="360"/>
      </w:pPr>
    </w:lvl>
    <w:lvl w:ilvl="4" w:tplc="CFD47218" w:tentative="1">
      <w:start w:val="1"/>
      <w:numFmt w:val="lowerLetter"/>
      <w:lvlText w:val="%5."/>
      <w:lvlJc w:val="left"/>
      <w:pPr>
        <w:ind w:left="3600" w:hanging="360"/>
      </w:pPr>
    </w:lvl>
    <w:lvl w:ilvl="5" w:tplc="7C9045EE" w:tentative="1">
      <w:start w:val="1"/>
      <w:numFmt w:val="lowerRoman"/>
      <w:lvlText w:val="%6."/>
      <w:lvlJc w:val="right"/>
      <w:pPr>
        <w:ind w:left="4320" w:hanging="180"/>
      </w:pPr>
    </w:lvl>
    <w:lvl w:ilvl="6" w:tplc="349A410A" w:tentative="1">
      <w:start w:val="1"/>
      <w:numFmt w:val="decimal"/>
      <w:lvlText w:val="%7."/>
      <w:lvlJc w:val="left"/>
      <w:pPr>
        <w:ind w:left="5040" w:hanging="360"/>
      </w:pPr>
    </w:lvl>
    <w:lvl w:ilvl="7" w:tplc="A2E2213C" w:tentative="1">
      <w:start w:val="1"/>
      <w:numFmt w:val="lowerLetter"/>
      <w:lvlText w:val="%8."/>
      <w:lvlJc w:val="left"/>
      <w:pPr>
        <w:ind w:left="5760" w:hanging="360"/>
      </w:pPr>
    </w:lvl>
    <w:lvl w:ilvl="8" w:tplc="726657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C675B"/>
    <w:multiLevelType w:val="hybridMultilevel"/>
    <w:tmpl w:val="B7AA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D3C82"/>
    <w:multiLevelType w:val="hybridMultilevel"/>
    <w:tmpl w:val="4E68645A"/>
    <w:lvl w:ilvl="0" w:tplc="01C67A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74B24"/>
    <w:multiLevelType w:val="multilevel"/>
    <w:tmpl w:val="8468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620CEC"/>
    <w:multiLevelType w:val="hybridMultilevel"/>
    <w:tmpl w:val="676C28D6"/>
    <w:lvl w:ilvl="0" w:tplc="7DF24F1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99E2FCA"/>
    <w:multiLevelType w:val="hybridMultilevel"/>
    <w:tmpl w:val="C85C2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82CE3"/>
    <w:multiLevelType w:val="hybridMultilevel"/>
    <w:tmpl w:val="B2C81A0A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FE4258D"/>
    <w:multiLevelType w:val="hybridMultilevel"/>
    <w:tmpl w:val="4C7A3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  <w:lvlOverride w:ilvl="0">
      <w:lvl w:ilvl="0" w:tplc="15DE53B2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</w:num>
  <w:num w:numId="3">
    <w:abstractNumId w:val="7"/>
  </w:num>
  <w:num w:numId="4">
    <w:abstractNumId w:val="4"/>
  </w:num>
  <w:num w:numId="5">
    <w:abstractNumId w:val="10"/>
  </w:num>
  <w:num w:numId="6">
    <w:abstractNumId w:val="1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2"/>
  </w:num>
  <w:num w:numId="11">
    <w:abstractNumId w:val="9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C53CD7"/>
    <w:rsid w:val="00001161"/>
    <w:rsid w:val="00026B68"/>
    <w:rsid w:val="00044F19"/>
    <w:rsid w:val="00047C02"/>
    <w:rsid w:val="000600B9"/>
    <w:rsid w:val="000A1330"/>
    <w:rsid w:val="000A5080"/>
    <w:rsid w:val="000B7526"/>
    <w:rsid w:val="000D7F10"/>
    <w:rsid w:val="001076E1"/>
    <w:rsid w:val="0011504E"/>
    <w:rsid w:val="0012260D"/>
    <w:rsid w:val="001304DC"/>
    <w:rsid w:val="00142779"/>
    <w:rsid w:val="00155FF8"/>
    <w:rsid w:val="00157926"/>
    <w:rsid w:val="00186751"/>
    <w:rsid w:val="00196EB4"/>
    <w:rsid w:val="001A7036"/>
    <w:rsid w:val="001D5F0E"/>
    <w:rsid w:val="002052CB"/>
    <w:rsid w:val="00235BF6"/>
    <w:rsid w:val="002515FA"/>
    <w:rsid w:val="00262B63"/>
    <w:rsid w:val="00266AC1"/>
    <w:rsid w:val="00287583"/>
    <w:rsid w:val="00297836"/>
    <w:rsid w:val="00297C56"/>
    <w:rsid w:val="002A33C5"/>
    <w:rsid w:val="002F5F53"/>
    <w:rsid w:val="00320D19"/>
    <w:rsid w:val="00322C96"/>
    <w:rsid w:val="00330E7E"/>
    <w:rsid w:val="00335458"/>
    <w:rsid w:val="0034384C"/>
    <w:rsid w:val="00372E73"/>
    <w:rsid w:val="00377750"/>
    <w:rsid w:val="00384543"/>
    <w:rsid w:val="00385CBD"/>
    <w:rsid w:val="003A47A1"/>
    <w:rsid w:val="003C67DB"/>
    <w:rsid w:val="003C7083"/>
    <w:rsid w:val="003D5DEA"/>
    <w:rsid w:val="003F07B7"/>
    <w:rsid w:val="004048E2"/>
    <w:rsid w:val="004102C9"/>
    <w:rsid w:val="00416DE4"/>
    <w:rsid w:val="00423EA0"/>
    <w:rsid w:val="00437186"/>
    <w:rsid w:val="00446D48"/>
    <w:rsid w:val="00453CF3"/>
    <w:rsid w:val="004551F5"/>
    <w:rsid w:val="00456603"/>
    <w:rsid w:val="004651E8"/>
    <w:rsid w:val="004716A8"/>
    <w:rsid w:val="00473FFF"/>
    <w:rsid w:val="00475003"/>
    <w:rsid w:val="00492428"/>
    <w:rsid w:val="004929CB"/>
    <w:rsid w:val="00496317"/>
    <w:rsid w:val="004B42AE"/>
    <w:rsid w:val="00501D2F"/>
    <w:rsid w:val="00512732"/>
    <w:rsid w:val="00514B35"/>
    <w:rsid w:val="00522823"/>
    <w:rsid w:val="00542E8C"/>
    <w:rsid w:val="00585EDE"/>
    <w:rsid w:val="00595ED3"/>
    <w:rsid w:val="005B23B2"/>
    <w:rsid w:val="005B7D40"/>
    <w:rsid w:val="005C7EEA"/>
    <w:rsid w:val="005D5E8B"/>
    <w:rsid w:val="005E6932"/>
    <w:rsid w:val="005F7970"/>
    <w:rsid w:val="00602914"/>
    <w:rsid w:val="00612472"/>
    <w:rsid w:val="006134AF"/>
    <w:rsid w:val="0063452B"/>
    <w:rsid w:val="00645BE0"/>
    <w:rsid w:val="006604DD"/>
    <w:rsid w:val="00665579"/>
    <w:rsid w:val="00684EAB"/>
    <w:rsid w:val="0069022D"/>
    <w:rsid w:val="0069667D"/>
    <w:rsid w:val="006B2F70"/>
    <w:rsid w:val="006B419B"/>
    <w:rsid w:val="006D0859"/>
    <w:rsid w:val="006D3331"/>
    <w:rsid w:val="006D5E72"/>
    <w:rsid w:val="006E6960"/>
    <w:rsid w:val="006F458D"/>
    <w:rsid w:val="006F7151"/>
    <w:rsid w:val="00710EEC"/>
    <w:rsid w:val="00727DCC"/>
    <w:rsid w:val="00731092"/>
    <w:rsid w:val="0073469C"/>
    <w:rsid w:val="00740F43"/>
    <w:rsid w:val="00744ECE"/>
    <w:rsid w:val="007808F0"/>
    <w:rsid w:val="0078668A"/>
    <w:rsid w:val="007B3FE3"/>
    <w:rsid w:val="007B5ABE"/>
    <w:rsid w:val="007E0312"/>
    <w:rsid w:val="007E1025"/>
    <w:rsid w:val="007F28BC"/>
    <w:rsid w:val="007F4BCB"/>
    <w:rsid w:val="00811088"/>
    <w:rsid w:val="00812131"/>
    <w:rsid w:val="0081664A"/>
    <w:rsid w:val="0082053A"/>
    <w:rsid w:val="00834595"/>
    <w:rsid w:val="00854C6B"/>
    <w:rsid w:val="00857C60"/>
    <w:rsid w:val="00883C77"/>
    <w:rsid w:val="00883F22"/>
    <w:rsid w:val="008B6220"/>
    <w:rsid w:val="008D0934"/>
    <w:rsid w:val="008D7DB9"/>
    <w:rsid w:val="008F49B0"/>
    <w:rsid w:val="009148A8"/>
    <w:rsid w:val="00924590"/>
    <w:rsid w:val="00936DE0"/>
    <w:rsid w:val="009438B6"/>
    <w:rsid w:val="00954A27"/>
    <w:rsid w:val="00996CF2"/>
    <w:rsid w:val="009A0528"/>
    <w:rsid w:val="009B3342"/>
    <w:rsid w:val="009E2651"/>
    <w:rsid w:val="009E3475"/>
    <w:rsid w:val="00A14C49"/>
    <w:rsid w:val="00A312E3"/>
    <w:rsid w:val="00A56AF0"/>
    <w:rsid w:val="00A5796F"/>
    <w:rsid w:val="00A8008E"/>
    <w:rsid w:val="00A959D3"/>
    <w:rsid w:val="00AC7712"/>
    <w:rsid w:val="00AC7989"/>
    <w:rsid w:val="00AE1087"/>
    <w:rsid w:val="00AE191C"/>
    <w:rsid w:val="00B038CA"/>
    <w:rsid w:val="00B50DA0"/>
    <w:rsid w:val="00B7099E"/>
    <w:rsid w:val="00B8343D"/>
    <w:rsid w:val="00B9480E"/>
    <w:rsid w:val="00BC2871"/>
    <w:rsid w:val="00BD3163"/>
    <w:rsid w:val="00BD6A7D"/>
    <w:rsid w:val="00BE0345"/>
    <w:rsid w:val="00BE5E22"/>
    <w:rsid w:val="00C032CB"/>
    <w:rsid w:val="00C173D9"/>
    <w:rsid w:val="00C40E03"/>
    <w:rsid w:val="00C522E7"/>
    <w:rsid w:val="00C53CD7"/>
    <w:rsid w:val="00C57D8A"/>
    <w:rsid w:val="00C65327"/>
    <w:rsid w:val="00C90A22"/>
    <w:rsid w:val="00C92EB4"/>
    <w:rsid w:val="00CA076E"/>
    <w:rsid w:val="00CB0AE3"/>
    <w:rsid w:val="00CB3A26"/>
    <w:rsid w:val="00CD14C5"/>
    <w:rsid w:val="00CD1AF8"/>
    <w:rsid w:val="00CD4E22"/>
    <w:rsid w:val="00CD6A9F"/>
    <w:rsid w:val="00CE49AC"/>
    <w:rsid w:val="00CE5B30"/>
    <w:rsid w:val="00CF53C3"/>
    <w:rsid w:val="00D15110"/>
    <w:rsid w:val="00D257F0"/>
    <w:rsid w:val="00D2779E"/>
    <w:rsid w:val="00D355BA"/>
    <w:rsid w:val="00D55C01"/>
    <w:rsid w:val="00D62A13"/>
    <w:rsid w:val="00D71E5D"/>
    <w:rsid w:val="00D86FB4"/>
    <w:rsid w:val="00DA624E"/>
    <w:rsid w:val="00DC591C"/>
    <w:rsid w:val="00DC61B2"/>
    <w:rsid w:val="00DD1F8C"/>
    <w:rsid w:val="00DE3E7F"/>
    <w:rsid w:val="00E100D7"/>
    <w:rsid w:val="00E24DFB"/>
    <w:rsid w:val="00E33316"/>
    <w:rsid w:val="00E451F9"/>
    <w:rsid w:val="00E85B22"/>
    <w:rsid w:val="00EB430C"/>
    <w:rsid w:val="00EC333A"/>
    <w:rsid w:val="00ED2222"/>
    <w:rsid w:val="00ED5EBB"/>
    <w:rsid w:val="00EF5713"/>
    <w:rsid w:val="00F266E2"/>
    <w:rsid w:val="00F26D24"/>
    <w:rsid w:val="00F312EF"/>
    <w:rsid w:val="00F32260"/>
    <w:rsid w:val="00F35A46"/>
    <w:rsid w:val="00F37009"/>
    <w:rsid w:val="00F52B24"/>
    <w:rsid w:val="00F53AED"/>
    <w:rsid w:val="00F603F5"/>
    <w:rsid w:val="00F74E41"/>
    <w:rsid w:val="00FA5EF6"/>
    <w:rsid w:val="00FA622F"/>
    <w:rsid w:val="00FB148B"/>
    <w:rsid w:val="00FB4960"/>
    <w:rsid w:val="00FC0BF5"/>
    <w:rsid w:val="00FE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D7"/>
    <w:pPr>
      <w:spacing w:after="60" w:line="360" w:lineRule="auto"/>
      <w:ind w:left="284" w:right="284" w:firstLine="567"/>
      <w:jc w:val="both"/>
    </w:pPr>
    <w:rPr>
      <w:rFonts w:ascii="Arial" w:hAnsi="Arial"/>
      <w:sz w:val="22"/>
    </w:rPr>
  </w:style>
  <w:style w:type="paragraph" w:styleId="1">
    <w:name w:val="heading 1"/>
    <w:basedOn w:val="a"/>
    <w:link w:val="10"/>
    <w:uiPriority w:val="9"/>
    <w:qFormat/>
    <w:rsid w:val="00C92EB4"/>
    <w:pPr>
      <w:spacing w:before="100" w:beforeAutospacing="1" w:after="100" w:afterAutospacing="1" w:line="240" w:lineRule="auto"/>
      <w:ind w:left="0" w:right="0"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111171">
    <w:name w:val="1 / 1.1 / 1.1.171"/>
    <w:basedOn w:val="a2"/>
    <w:next w:val="111111"/>
    <w:rsid w:val="00C53CD7"/>
    <w:pPr>
      <w:numPr>
        <w:numId w:val="1"/>
      </w:numPr>
    </w:pPr>
  </w:style>
  <w:style w:type="numbering" w:styleId="111111">
    <w:name w:val="Outline List 2"/>
    <w:basedOn w:val="a2"/>
    <w:rsid w:val="00C53CD7"/>
  </w:style>
  <w:style w:type="paragraph" w:styleId="a3">
    <w:name w:val="List Paragraph"/>
    <w:basedOn w:val="a"/>
    <w:uiPriority w:val="34"/>
    <w:qFormat/>
    <w:rsid w:val="00936DE0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4"/>
      <w:szCs w:val="24"/>
    </w:rPr>
  </w:style>
  <w:style w:type="numbering" w:customStyle="1" w:styleId="111111711">
    <w:name w:val="1 / 1.1 / 1.1.1711"/>
    <w:basedOn w:val="a2"/>
    <w:next w:val="111111"/>
    <w:rsid w:val="00E33316"/>
  </w:style>
  <w:style w:type="paragraph" w:customStyle="1" w:styleId="headertext">
    <w:name w:val="headertext"/>
    <w:basedOn w:val="a"/>
    <w:rsid w:val="0073109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match">
    <w:name w:val="match"/>
    <w:basedOn w:val="a0"/>
    <w:rsid w:val="00731092"/>
  </w:style>
  <w:style w:type="character" w:customStyle="1" w:styleId="10">
    <w:name w:val="Заголовок 1 Знак"/>
    <w:basedOn w:val="a0"/>
    <w:link w:val="1"/>
    <w:uiPriority w:val="9"/>
    <w:rsid w:val="00C92EB4"/>
    <w:rPr>
      <w:b/>
      <w:bCs/>
      <w:kern w:val="36"/>
      <w:sz w:val="48"/>
      <w:szCs w:val="48"/>
    </w:rPr>
  </w:style>
  <w:style w:type="table" w:styleId="a4">
    <w:name w:val="Table Grid"/>
    <w:basedOn w:val="a1"/>
    <w:uiPriority w:val="59"/>
    <w:rsid w:val="00F74E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t2">
    <w:name w:val="t2"/>
    <w:basedOn w:val="a0"/>
    <w:rsid w:val="00CD6A9F"/>
  </w:style>
  <w:style w:type="paragraph" w:customStyle="1" w:styleId="p3">
    <w:name w:val="p3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t4">
    <w:name w:val="t4"/>
    <w:basedOn w:val="a0"/>
    <w:rsid w:val="00CD6A9F"/>
  </w:style>
  <w:style w:type="paragraph" w:customStyle="1" w:styleId="p4">
    <w:name w:val="p4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D86FB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nhideWhenUsed/>
    <w:rsid w:val="00E451F9"/>
    <w:rPr>
      <w:color w:val="0000FF" w:themeColor="hyperlink"/>
      <w:u w:val="single"/>
    </w:rPr>
  </w:style>
  <w:style w:type="character" w:styleId="a6">
    <w:name w:val="FollowedHyperlink"/>
    <w:basedOn w:val="a0"/>
    <w:semiHidden/>
    <w:unhideWhenUsed/>
    <w:rsid w:val="00E451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111171">
    <w:name w:val="1111117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19188" TargetMode="External"/><Relationship Id="rId21" Type="http://schemas.openxmlformats.org/officeDocument/2006/relationships/hyperlink" Target="kodeks://link/d?nd=902307834" TargetMode="External"/><Relationship Id="rId42" Type="http://schemas.openxmlformats.org/officeDocument/2006/relationships/hyperlink" Target="kodeks://link/d?nd=1200177724" TargetMode="External"/><Relationship Id="rId63" Type="http://schemas.openxmlformats.org/officeDocument/2006/relationships/hyperlink" Target="kodeks://link/d?nd=1200119825" TargetMode="External"/><Relationship Id="rId84" Type="http://schemas.openxmlformats.org/officeDocument/2006/relationships/hyperlink" Target="kodeks://link/d?nd=1200004383" TargetMode="External"/><Relationship Id="rId138" Type="http://schemas.openxmlformats.org/officeDocument/2006/relationships/hyperlink" Target="kodeks://link/d?nd=1200139225" TargetMode="External"/><Relationship Id="rId159" Type="http://schemas.openxmlformats.org/officeDocument/2006/relationships/hyperlink" Target="kodeks://link/d?nd=1200121335" TargetMode="External"/><Relationship Id="rId170" Type="http://schemas.openxmlformats.org/officeDocument/2006/relationships/hyperlink" Target="kodeks://link/d?nd=1200162687" TargetMode="External"/><Relationship Id="rId191" Type="http://schemas.openxmlformats.org/officeDocument/2006/relationships/hyperlink" Target="kodeks://link/d?nd=1200080547" TargetMode="External"/><Relationship Id="rId205" Type="http://schemas.openxmlformats.org/officeDocument/2006/relationships/hyperlink" Target="kodeks://link/d?nd=420236944" TargetMode="External"/><Relationship Id="rId226" Type="http://schemas.openxmlformats.org/officeDocument/2006/relationships/hyperlink" Target="kodeks://link/d?nd=1200004108" TargetMode="External"/><Relationship Id="rId247" Type="http://schemas.openxmlformats.org/officeDocument/2006/relationships/hyperlink" Target="kodeks://link/d?nd=1200018022" TargetMode="External"/><Relationship Id="rId107" Type="http://schemas.openxmlformats.org/officeDocument/2006/relationships/hyperlink" Target="kodeks://link/d?nd=1200138623" TargetMode="External"/><Relationship Id="rId268" Type="http://schemas.openxmlformats.org/officeDocument/2006/relationships/hyperlink" Target="kodeks://link/d?nd=1200002071" TargetMode="External"/><Relationship Id="rId11" Type="http://schemas.openxmlformats.org/officeDocument/2006/relationships/hyperlink" Target="kodeks://link/d?nd=901711591" TargetMode="External"/><Relationship Id="rId32" Type="http://schemas.openxmlformats.org/officeDocument/2006/relationships/hyperlink" Target="kodeks://link/d?nd=1200005335" TargetMode="External"/><Relationship Id="rId53" Type="http://schemas.openxmlformats.org/officeDocument/2006/relationships/hyperlink" Target="kodeks://link/d?nd=1310381157" TargetMode="External"/><Relationship Id="rId74" Type="http://schemas.openxmlformats.org/officeDocument/2006/relationships/hyperlink" Target="kodeks://link/d?nd=5200233" TargetMode="External"/><Relationship Id="rId128" Type="http://schemas.openxmlformats.org/officeDocument/2006/relationships/hyperlink" Target="kodeks://link/d?nd=1200122920" TargetMode="External"/><Relationship Id="rId149" Type="http://schemas.openxmlformats.org/officeDocument/2006/relationships/hyperlink" Target="kodeks://link/d?nd=1200135143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133109" TargetMode="External"/><Relationship Id="rId160" Type="http://schemas.openxmlformats.org/officeDocument/2006/relationships/hyperlink" Target="kodeks://link/d?nd=1200119659" TargetMode="External"/><Relationship Id="rId181" Type="http://schemas.openxmlformats.org/officeDocument/2006/relationships/hyperlink" Target="kodeks://link/d?nd=573500115" TargetMode="External"/><Relationship Id="rId216" Type="http://schemas.openxmlformats.org/officeDocument/2006/relationships/hyperlink" Target="kodeks://link/d?nd=1200194289" TargetMode="External"/><Relationship Id="rId237" Type="http://schemas.openxmlformats.org/officeDocument/2006/relationships/hyperlink" Target="kodeks://link/d?nd=1200004058" TargetMode="External"/><Relationship Id="rId258" Type="http://schemas.openxmlformats.org/officeDocument/2006/relationships/hyperlink" Target="kodeks://link/d?nd=464629488" TargetMode="External"/><Relationship Id="rId279" Type="http://schemas.openxmlformats.org/officeDocument/2006/relationships/hyperlink" Target="kodeks://link/d?nd=1200119492" TargetMode="External"/><Relationship Id="rId22" Type="http://schemas.openxmlformats.org/officeDocument/2006/relationships/hyperlink" Target="kodeks://link/d?nd=555617605" TargetMode="External"/><Relationship Id="rId43" Type="http://schemas.openxmlformats.org/officeDocument/2006/relationships/hyperlink" Target="kodeks://link/d?nd=1307419788" TargetMode="External"/><Relationship Id="rId64" Type="http://schemas.openxmlformats.org/officeDocument/2006/relationships/hyperlink" Target="kodeks://link/d?nd=1200119187" TargetMode="External"/><Relationship Id="rId118" Type="http://schemas.openxmlformats.org/officeDocument/2006/relationships/hyperlink" Target="kodeks://link/d?nd=1200123714" TargetMode="External"/><Relationship Id="rId139" Type="http://schemas.openxmlformats.org/officeDocument/2006/relationships/hyperlink" Target="kodeks://link/d?nd=1200139225" TargetMode="External"/><Relationship Id="rId85" Type="http://schemas.openxmlformats.org/officeDocument/2006/relationships/hyperlink" Target="kodeks://link/d?nd=1200003220" TargetMode="External"/><Relationship Id="rId150" Type="http://schemas.openxmlformats.org/officeDocument/2006/relationships/hyperlink" Target="kodeks://link/d?nd=1200113467" TargetMode="External"/><Relationship Id="rId171" Type="http://schemas.openxmlformats.org/officeDocument/2006/relationships/hyperlink" Target="kodeks://link/d?nd=728193558" TargetMode="External"/><Relationship Id="rId192" Type="http://schemas.openxmlformats.org/officeDocument/2006/relationships/hyperlink" Target="kodeks://link/d?nd=1200006888" TargetMode="External"/><Relationship Id="rId206" Type="http://schemas.openxmlformats.org/officeDocument/2006/relationships/hyperlink" Target="kodeks://link/d?nd=1200084056" TargetMode="External"/><Relationship Id="rId227" Type="http://schemas.openxmlformats.org/officeDocument/2006/relationships/hyperlink" Target="kodeks://link/d?nd=1200004283" TargetMode="External"/><Relationship Id="rId248" Type="http://schemas.openxmlformats.org/officeDocument/2006/relationships/hyperlink" Target="kodeks://link/d?nd=464636587" TargetMode="External"/><Relationship Id="rId269" Type="http://schemas.openxmlformats.org/officeDocument/2006/relationships/hyperlink" Target="kodeks://link/d?nd=1200160563" TargetMode="External"/><Relationship Id="rId12" Type="http://schemas.openxmlformats.org/officeDocument/2006/relationships/hyperlink" Target="kodeks://link/d?nd=902192610" TargetMode="External"/><Relationship Id="rId33" Type="http://schemas.openxmlformats.org/officeDocument/2006/relationships/hyperlink" Target="kodeks://link/d?nd=1200114239" TargetMode="External"/><Relationship Id="rId108" Type="http://schemas.openxmlformats.org/officeDocument/2006/relationships/hyperlink" Target="kodeks://link/d?nd=1200134398" TargetMode="External"/><Relationship Id="rId129" Type="http://schemas.openxmlformats.org/officeDocument/2006/relationships/hyperlink" Target="kodeks://link/d?nd=1200122921" TargetMode="External"/><Relationship Id="rId280" Type="http://schemas.openxmlformats.org/officeDocument/2006/relationships/hyperlink" Target="kodeks://link/d?nd=573248446" TargetMode="External"/><Relationship Id="rId54" Type="http://schemas.openxmlformats.org/officeDocument/2006/relationships/hyperlink" Target="kodeks://link/d?nd=1200000290" TargetMode="External"/><Relationship Id="rId75" Type="http://schemas.openxmlformats.org/officeDocument/2006/relationships/hyperlink" Target="kodeks://link/d?nd=9051953" TargetMode="External"/><Relationship Id="rId96" Type="http://schemas.openxmlformats.org/officeDocument/2006/relationships/hyperlink" Target="kodeks://link/d?nd=1200119660" TargetMode="External"/><Relationship Id="rId140" Type="http://schemas.openxmlformats.org/officeDocument/2006/relationships/hyperlink" Target="kodeks://link/d?nd=1200181412" TargetMode="External"/><Relationship Id="rId161" Type="http://schemas.openxmlformats.org/officeDocument/2006/relationships/hyperlink" Target="kodeks://link/d?nd=1200123715" TargetMode="External"/><Relationship Id="rId182" Type="http://schemas.openxmlformats.org/officeDocument/2006/relationships/hyperlink" Target="kodeks://link/d?nd=573536177" TargetMode="External"/><Relationship Id="rId217" Type="http://schemas.openxmlformats.org/officeDocument/2006/relationships/hyperlink" Target="kodeks://link/d?nd=573156105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kodeks://link/d?nd=1200005490" TargetMode="External"/><Relationship Id="rId259" Type="http://schemas.openxmlformats.org/officeDocument/2006/relationships/hyperlink" Target="kodeks://link/d?nd=1200013238" TargetMode="External"/><Relationship Id="rId23" Type="http://schemas.openxmlformats.org/officeDocument/2006/relationships/hyperlink" Target="kodeks://link/d?nd=902307834" TargetMode="External"/><Relationship Id="rId119" Type="http://schemas.openxmlformats.org/officeDocument/2006/relationships/hyperlink" Target="kodeks://link/d?nd=1200123494" TargetMode="External"/><Relationship Id="rId270" Type="http://schemas.openxmlformats.org/officeDocument/2006/relationships/hyperlink" Target="kodeks://link/d?nd=1200160561" TargetMode="External"/><Relationship Id="rId44" Type="http://schemas.openxmlformats.org/officeDocument/2006/relationships/hyperlink" Target="kodeks://link/d?nd=1200010606" TargetMode="External"/><Relationship Id="rId65" Type="http://schemas.openxmlformats.org/officeDocument/2006/relationships/hyperlink" Target="kodeks://link/d?nd=1200122912" TargetMode="External"/><Relationship Id="rId86" Type="http://schemas.openxmlformats.org/officeDocument/2006/relationships/hyperlink" Target="kodeks://link/d?nd=1200077909" TargetMode="External"/><Relationship Id="rId130" Type="http://schemas.openxmlformats.org/officeDocument/2006/relationships/hyperlink" Target="kodeks://link/d?nd=1200119493" TargetMode="External"/><Relationship Id="rId151" Type="http://schemas.openxmlformats.org/officeDocument/2006/relationships/hyperlink" Target="kodeks://link/d?nd=1200118000" TargetMode="External"/><Relationship Id="rId172" Type="http://schemas.openxmlformats.org/officeDocument/2006/relationships/hyperlink" Target="kodeks://link/d?nd=1200084097" TargetMode="External"/><Relationship Id="rId193" Type="http://schemas.openxmlformats.org/officeDocument/2006/relationships/hyperlink" Target="kodeks://link/d?nd=1200112562" TargetMode="External"/><Relationship Id="rId207" Type="http://schemas.openxmlformats.org/officeDocument/2006/relationships/hyperlink" Target="kodeks://link/d?nd=499085892" TargetMode="External"/><Relationship Id="rId228" Type="http://schemas.openxmlformats.org/officeDocument/2006/relationships/hyperlink" Target="kodeks://link/d?nd=1200004740" TargetMode="External"/><Relationship Id="rId249" Type="http://schemas.openxmlformats.org/officeDocument/2006/relationships/hyperlink" Target="kodeks://link/d?nd=1200052847" TargetMode="External"/><Relationship Id="rId13" Type="http://schemas.openxmlformats.org/officeDocument/2006/relationships/hyperlink" Target="kodeks://link/d?nd=901982862" TargetMode="External"/><Relationship Id="rId18" Type="http://schemas.openxmlformats.org/officeDocument/2006/relationships/hyperlink" Target="kodeks://link/d?nd=436738392" TargetMode="External"/><Relationship Id="rId39" Type="http://schemas.openxmlformats.org/officeDocument/2006/relationships/hyperlink" Target="kodeks://link/d?nd=1200003410" TargetMode="External"/><Relationship Id="rId109" Type="http://schemas.openxmlformats.org/officeDocument/2006/relationships/hyperlink" Target="kodeks://link/d?nd=1200134399" TargetMode="External"/><Relationship Id="rId260" Type="http://schemas.openxmlformats.org/officeDocument/2006/relationships/hyperlink" Target="kodeks://link/d?nd=1200004987" TargetMode="External"/><Relationship Id="rId265" Type="http://schemas.openxmlformats.org/officeDocument/2006/relationships/hyperlink" Target="kodeks://link/d?nd=1200083571" TargetMode="External"/><Relationship Id="rId281" Type="http://schemas.openxmlformats.org/officeDocument/2006/relationships/hyperlink" Target="kodeks://link/d?nd=1200178829" TargetMode="External"/><Relationship Id="rId286" Type="http://schemas.openxmlformats.org/officeDocument/2006/relationships/theme" Target="theme/theme1.xml"/><Relationship Id="rId34" Type="http://schemas.openxmlformats.org/officeDocument/2006/relationships/hyperlink" Target="kodeks://link/d?nd=1200003348" TargetMode="External"/><Relationship Id="rId50" Type="http://schemas.openxmlformats.org/officeDocument/2006/relationships/hyperlink" Target="kodeks://link/d?nd=1200003654" TargetMode="External"/><Relationship Id="rId55" Type="http://schemas.openxmlformats.org/officeDocument/2006/relationships/hyperlink" Target="kodeks://link/d?nd=1200119637" TargetMode="External"/><Relationship Id="rId76" Type="http://schemas.openxmlformats.org/officeDocument/2006/relationships/hyperlink" Target="kodeks://link/d?nd=5200270" TargetMode="External"/><Relationship Id="rId97" Type="http://schemas.openxmlformats.org/officeDocument/2006/relationships/hyperlink" Target="kodeks://link/d?nd=1200113464" TargetMode="External"/><Relationship Id="rId104" Type="http://schemas.openxmlformats.org/officeDocument/2006/relationships/hyperlink" Target="kodeks://link/d?nd=1200170669" TargetMode="External"/><Relationship Id="rId120" Type="http://schemas.openxmlformats.org/officeDocument/2006/relationships/hyperlink" Target="kodeks://link/d?nd=1304951447" TargetMode="External"/><Relationship Id="rId125" Type="http://schemas.openxmlformats.org/officeDocument/2006/relationships/hyperlink" Target="kodeks://link/d?nd=1200119658" TargetMode="External"/><Relationship Id="rId141" Type="http://schemas.openxmlformats.org/officeDocument/2006/relationships/hyperlink" Target="kodeks://link/d?nd=1200135142" TargetMode="External"/><Relationship Id="rId146" Type="http://schemas.openxmlformats.org/officeDocument/2006/relationships/hyperlink" Target="kodeks://link/d?nd=1200113466" TargetMode="External"/><Relationship Id="rId167" Type="http://schemas.openxmlformats.org/officeDocument/2006/relationships/hyperlink" Target="kodeks://link/d?nd=1200182839" TargetMode="External"/><Relationship Id="rId188" Type="http://schemas.openxmlformats.org/officeDocument/2006/relationships/hyperlink" Target="kodeks://link/d?nd=551931688" TargetMode="External"/><Relationship Id="rId7" Type="http://schemas.openxmlformats.org/officeDocument/2006/relationships/hyperlink" Target="kodeks://link/d?nd=901836556" TargetMode="External"/><Relationship Id="rId71" Type="http://schemas.openxmlformats.org/officeDocument/2006/relationships/hyperlink" Target="kodeks://link/d?nd=1200135140" TargetMode="External"/><Relationship Id="rId92" Type="http://schemas.openxmlformats.org/officeDocument/2006/relationships/hyperlink" Target="kodeks://link/d?nd=1200118888" TargetMode="External"/><Relationship Id="rId162" Type="http://schemas.openxmlformats.org/officeDocument/2006/relationships/hyperlink" Target="kodeks://link/d?nd=1200127494" TargetMode="External"/><Relationship Id="rId183" Type="http://schemas.openxmlformats.org/officeDocument/2006/relationships/hyperlink" Target="kodeks://link/d?nd=573500115" TargetMode="External"/><Relationship Id="rId213" Type="http://schemas.openxmlformats.org/officeDocument/2006/relationships/hyperlink" Target="kodeks://link/d?nd=901850852" TargetMode="External"/><Relationship Id="rId218" Type="http://schemas.openxmlformats.org/officeDocument/2006/relationships/hyperlink" Target="kodeks://link/d?nd=1200004971" TargetMode="External"/><Relationship Id="rId234" Type="http://schemas.openxmlformats.org/officeDocument/2006/relationships/hyperlink" Target="kodeks://link/d?nd=1200001025" TargetMode="External"/><Relationship Id="rId239" Type="http://schemas.openxmlformats.org/officeDocument/2006/relationships/hyperlink" Target="kodeks://link/d?nd=1200005269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005367" TargetMode="External"/><Relationship Id="rId250" Type="http://schemas.openxmlformats.org/officeDocument/2006/relationships/hyperlink" Target="kodeks://link/d?nd=1200073267" TargetMode="External"/><Relationship Id="rId255" Type="http://schemas.openxmlformats.org/officeDocument/2006/relationships/hyperlink" Target="kodeks://link/d?nd=1200169966" TargetMode="External"/><Relationship Id="rId271" Type="http://schemas.openxmlformats.org/officeDocument/2006/relationships/hyperlink" Target="kodeks://link/d?nd=1200167125" TargetMode="External"/><Relationship Id="rId276" Type="http://schemas.openxmlformats.org/officeDocument/2006/relationships/hyperlink" Target="kodeks://link/d?nd=1200119493" TargetMode="External"/><Relationship Id="rId24" Type="http://schemas.openxmlformats.org/officeDocument/2006/relationships/hyperlink" Target="kodeks://link/d?nd=902307834" TargetMode="External"/><Relationship Id="rId40" Type="http://schemas.openxmlformats.org/officeDocument/2006/relationships/hyperlink" Target="kodeks://link/d?nd=1200024320" TargetMode="External"/><Relationship Id="rId45" Type="http://schemas.openxmlformats.org/officeDocument/2006/relationships/hyperlink" Target="kodeks://link/d?nd=1200003926" TargetMode="External"/><Relationship Id="rId66" Type="http://schemas.openxmlformats.org/officeDocument/2006/relationships/hyperlink" Target="kodeks://link/d?nd=1200057528" TargetMode="External"/><Relationship Id="rId87" Type="http://schemas.openxmlformats.org/officeDocument/2006/relationships/hyperlink" Target="kodeks://link/d?nd=1200158321" TargetMode="External"/><Relationship Id="rId110" Type="http://schemas.openxmlformats.org/officeDocument/2006/relationships/hyperlink" Target="kodeks://link/d?nd=1200119656" TargetMode="External"/><Relationship Id="rId115" Type="http://schemas.openxmlformats.org/officeDocument/2006/relationships/hyperlink" Target="kodeks://link/d?nd=1200123712" TargetMode="External"/><Relationship Id="rId131" Type="http://schemas.openxmlformats.org/officeDocument/2006/relationships/hyperlink" Target="kodeks://link/d?nd=1200123495" TargetMode="External"/><Relationship Id="rId136" Type="http://schemas.openxmlformats.org/officeDocument/2006/relationships/hyperlink" Target="kodeks://link/d?nd=1200135146" TargetMode="External"/><Relationship Id="rId157" Type="http://schemas.openxmlformats.org/officeDocument/2006/relationships/hyperlink" Target="kodeks://link/d?nd=1200119655" TargetMode="External"/><Relationship Id="rId178" Type="http://schemas.openxmlformats.org/officeDocument/2006/relationships/hyperlink" Target="kodeks://link/d?nd=554820821" TargetMode="External"/><Relationship Id="rId61" Type="http://schemas.openxmlformats.org/officeDocument/2006/relationships/hyperlink" Target="kodeks://link/d?nd=1200158480" TargetMode="External"/><Relationship Id="rId82" Type="http://schemas.openxmlformats.org/officeDocument/2006/relationships/hyperlink" Target="kodeks://link/d?nd=415912361" TargetMode="External"/><Relationship Id="rId152" Type="http://schemas.openxmlformats.org/officeDocument/2006/relationships/hyperlink" Target="kodeks://link/d?nd=1200117775" TargetMode="External"/><Relationship Id="rId173" Type="http://schemas.openxmlformats.org/officeDocument/2006/relationships/hyperlink" Target="kodeks://link/d?nd=1200095529" TargetMode="External"/><Relationship Id="rId194" Type="http://schemas.openxmlformats.org/officeDocument/2006/relationships/hyperlink" Target="kodeks://link/d?nd=1200132956" TargetMode="External"/><Relationship Id="rId199" Type="http://schemas.openxmlformats.org/officeDocument/2006/relationships/hyperlink" Target="kodeks://link/d?nd=456019378" TargetMode="External"/><Relationship Id="rId203" Type="http://schemas.openxmlformats.org/officeDocument/2006/relationships/hyperlink" Target="kodeks://link/d?nd=1200122771" TargetMode="External"/><Relationship Id="rId208" Type="http://schemas.openxmlformats.org/officeDocument/2006/relationships/hyperlink" Target="kodeks://link/d?nd=1200024305" TargetMode="External"/><Relationship Id="rId229" Type="http://schemas.openxmlformats.org/officeDocument/2006/relationships/hyperlink" Target="kodeks://link/d?nd=1200001301" TargetMode="External"/><Relationship Id="rId19" Type="http://schemas.openxmlformats.org/officeDocument/2006/relationships/hyperlink" Target="kodeks://link/d?nd=902397028" TargetMode="External"/><Relationship Id="rId224" Type="http://schemas.openxmlformats.org/officeDocument/2006/relationships/hyperlink" Target="kodeks://link/d?nd=1200020564" TargetMode="External"/><Relationship Id="rId240" Type="http://schemas.openxmlformats.org/officeDocument/2006/relationships/hyperlink" Target="kodeks://link/d?nd=1200133282" TargetMode="External"/><Relationship Id="rId245" Type="http://schemas.openxmlformats.org/officeDocument/2006/relationships/hyperlink" Target="kodeks://link/d?nd=1200093835" TargetMode="External"/><Relationship Id="rId261" Type="http://schemas.openxmlformats.org/officeDocument/2006/relationships/hyperlink" Target="kodeks://link/d?nd=1200004975" TargetMode="External"/><Relationship Id="rId266" Type="http://schemas.openxmlformats.org/officeDocument/2006/relationships/hyperlink" Target="kodeks://link/d?nd=1200174659" TargetMode="External"/><Relationship Id="rId14" Type="http://schemas.openxmlformats.org/officeDocument/2006/relationships/hyperlink" Target="kodeks://link/d?nd=901982862" TargetMode="External"/><Relationship Id="rId30" Type="http://schemas.openxmlformats.org/officeDocument/2006/relationships/hyperlink" Target="kodeks://link/d?nd=1200006875" TargetMode="External"/><Relationship Id="rId35" Type="http://schemas.openxmlformats.org/officeDocument/2006/relationships/hyperlink" Target="kodeks://link/d?nd=1200003974" TargetMode="External"/><Relationship Id="rId56" Type="http://schemas.openxmlformats.org/officeDocument/2006/relationships/hyperlink" Target="kodeks://link/d?nd=1200118886" TargetMode="External"/><Relationship Id="rId77" Type="http://schemas.openxmlformats.org/officeDocument/2006/relationships/hyperlink" Target="kodeks://link/d?nd=901704796" TargetMode="External"/><Relationship Id="rId100" Type="http://schemas.openxmlformats.org/officeDocument/2006/relationships/hyperlink" Target="kodeks://link/d?nd=1200119651" TargetMode="External"/><Relationship Id="rId105" Type="http://schemas.openxmlformats.org/officeDocument/2006/relationships/hyperlink" Target="kodeks://link/d?nd=1200124243" TargetMode="External"/><Relationship Id="rId126" Type="http://schemas.openxmlformats.org/officeDocument/2006/relationships/hyperlink" Target="kodeks://link/d?nd=1200122710" TargetMode="External"/><Relationship Id="rId147" Type="http://schemas.openxmlformats.org/officeDocument/2006/relationships/hyperlink" Target="kodeks://link/d?nd=1200118887" TargetMode="External"/><Relationship Id="rId168" Type="http://schemas.openxmlformats.org/officeDocument/2006/relationships/hyperlink" Target="kodeks://link/d?nd=1200057674" TargetMode="External"/><Relationship Id="rId282" Type="http://schemas.openxmlformats.org/officeDocument/2006/relationships/hyperlink" Target="kodeks://link/d?nd=1200173464" TargetMode="External"/><Relationship Id="rId8" Type="http://schemas.openxmlformats.org/officeDocument/2006/relationships/hyperlink" Target="kodeks://link/d?nd=902070582" TargetMode="External"/><Relationship Id="rId51" Type="http://schemas.openxmlformats.org/officeDocument/2006/relationships/hyperlink" Target="kodeks://link/d?nd=1200193765" TargetMode="External"/><Relationship Id="rId72" Type="http://schemas.openxmlformats.org/officeDocument/2006/relationships/hyperlink" Target="kodeks://link/d?nd=1200118004" TargetMode="External"/><Relationship Id="rId93" Type="http://schemas.openxmlformats.org/officeDocument/2006/relationships/hyperlink" Target="kodeks://link/d?nd=1200118889" TargetMode="External"/><Relationship Id="rId98" Type="http://schemas.openxmlformats.org/officeDocument/2006/relationships/hyperlink" Target="kodeks://link/d?nd=1200122914" TargetMode="External"/><Relationship Id="rId121" Type="http://schemas.openxmlformats.org/officeDocument/2006/relationships/hyperlink" Target="kodeks://link/d?nd=1200127196" TargetMode="External"/><Relationship Id="rId142" Type="http://schemas.openxmlformats.org/officeDocument/2006/relationships/hyperlink" Target="kodeks://link/d?nd=1200135141" TargetMode="External"/><Relationship Id="rId163" Type="http://schemas.openxmlformats.org/officeDocument/2006/relationships/hyperlink" Target="kodeks://link/d?nd=1200084949" TargetMode="External"/><Relationship Id="rId184" Type="http://schemas.openxmlformats.org/officeDocument/2006/relationships/hyperlink" Target="kodeks://link/d?nd=550771223" TargetMode="External"/><Relationship Id="rId189" Type="http://schemas.openxmlformats.org/officeDocument/2006/relationships/hyperlink" Target="kodeks://link/d?nd=1200132267" TargetMode="External"/><Relationship Id="rId219" Type="http://schemas.openxmlformats.org/officeDocument/2006/relationships/hyperlink" Target="kodeks://link/d?nd=1200019376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560658575" TargetMode="External"/><Relationship Id="rId230" Type="http://schemas.openxmlformats.org/officeDocument/2006/relationships/hyperlink" Target="kodeks://link/d?nd=1200016855" TargetMode="External"/><Relationship Id="rId235" Type="http://schemas.openxmlformats.org/officeDocument/2006/relationships/hyperlink" Target="kodeks://link/d?nd=1200020360" TargetMode="External"/><Relationship Id="rId251" Type="http://schemas.openxmlformats.org/officeDocument/2006/relationships/hyperlink" Target="kodeks://link/d?nd=456091946" TargetMode="External"/><Relationship Id="rId256" Type="http://schemas.openxmlformats.org/officeDocument/2006/relationships/hyperlink" Target="kodeks://link/d?nd=464672873" TargetMode="External"/><Relationship Id="rId277" Type="http://schemas.openxmlformats.org/officeDocument/2006/relationships/hyperlink" Target="kodeks://link/d?nd=1200083937" TargetMode="External"/><Relationship Id="rId25" Type="http://schemas.openxmlformats.org/officeDocument/2006/relationships/hyperlink" Target="kodeks://link/d?nd=902369893" TargetMode="External"/><Relationship Id="rId46" Type="http://schemas.openxmlformats.org/officeDocument/2006/relationships/hyperlink" Target="kodeks://link/d?nd=1200085075" TargetMode="External"/><Relationship Id="rId67" Type="http://schemas.openxmlformats.org/officeDocument/2006/relationships/hyperlink" Target="kodeks://link/d?nd=1305878637" TargetMode="External"/><Relationship Id="rId116" Type="http://schemas.openxmlformats.org/officeDocument/2006/relationships/hyperlink" Target="kodeks://link/d?nd=1200123906" TargetMode="External"/><Relationship Id="rId137" Type="http://schemas.openxmlformats.org/officeDocument/2006/relationships/hyperlink" Target="kodeks://link/d?nd=1200139226" TargetMode="External"/><Relationship Id="rId158" Type="http://schemas.openxmlformats.org/officeDocument/2006/relationships/hyperlink" Target="kodeks://link/d?nd=1200119825" TargetMode="External"/><Relationship Id="rId272" Type="http://schemas.openxmlformats.org/officeDocument/2006/relationships/hyperlink" Target="kodeks://link/d?nd=1200134398" TargetMode="External"/><Relationship Id="rId20" Type="http://schemas.openxmlformats.org/officeDocument/2006/relationships/hyperlink" Target="kodeks://link/d?nd=573878082" TargetMode="External"/><Relationship Id="rId41" Type="http://schemas.openxmlformats.org/officeDocument/2006/relationships/hyperlink" Target="kodeks://link/d?nd=871001037" TargetMode="External"/><Relationship Id="rId62" Type="http://schemas.openxmlformats.org/officeDocument/2006/relationships/hyperlink" Target="kodeks://link/d?nd=1200119824" TargetMode="External"/><Relationship Id="rId83" Type="http://schemas.openxmlformats.org/officeDocument/2006/relationships/hyperlink" Target="kodeks://link/d?nd=1200003200" TargetMode="External"/><Relationship Id="rId88" Type="http://schemas.openxmlformats.org/officeDocument/2006/relationships/hyperlink" Target="kodeks://link/d?nd=1200124116" TargetMode="External"/><Relationship Id="rId111" Type="http://schemas.openxmlformats.org/officeDocument/2006/relationships/hyperlink" Target="kodeks://link/d?nd=1200124244" TargetMode="External"/><Relationship Id="rId132" Type="http://schemas.openxmlformats.org/officeDocument/2006/relationships/hyperlink" Target="kodeks://link/d?nd=1200123496" TargetMode="External"/><Relationship Id="rId153" Type="http://schemas.openxmlformats.org/officeDocument/2006/relationships/hyperlink" Target="kodeks://link/d?nd=1200118001" TargetMode="External"/><Relationship Id="rId174" Type="http://schemas.openxmlformats.org/officeDocument/2006/relationships/hyperlink" Target="kodeks://link/d?nd=1200093425" TargetMode="External"/><Relationship Id="rId179" Type="http://schemas.openxmlformats.org/officeDocument/2006/relationships/hyperlink" Target="kodeks://link/d?nd=573536177" TargetMode="External"/><Relationship Id="rId195" Type="http://schemas.openxmlformats.org/officeDocument/2006/relationships/hyperlink" Target="kodeks://link/d?nd=1200069970" TargetMode="External"/><Relationship Id="rId209" Type="http://schemas.openxmlformats.org/officeDocument/2006/relationships/hyperlink" Target="kodeks://link/d?nd=901904100" TargetMode="External"/><Relationship Id="rId190" Type="http://schemas.openxmlformats.org/officeDocument/2006/relationships/hyperlink" Target="kodeks://link/d?nd=1200173319" TargetMode="External"/><Relationship Id="rId204" Type="http://schemas.openxmlformats.org/officeDocument/2006/relationships/hyperlink" Target="kodeks://link/d?nd=1200178022" TargetMode="External"/><Relationship Id="rId220" Type="http://schemas.openxmlformats.org/officeDocument/2006/relationships/hyperlink" Target="kodeks://link/d?nd=1200005271" TargetMode="External"/><Relationship Id="rId225" Type="http://schemas.openxmlformats.org/officeDocument/2006/relationships/hyperlink" Target="kodeks://link/d?nd=1200177723" TargetMode="External"/><Relationship Id="rId241" Type="http://schemas.openxmlformats.org/officeDocument/2006/relationships/hyperlink" Target="kodeks://link/d?nd=1200001876" TargetMode="External"/><Relationship Id="rId246" Type="http://schemas.openxmlformats.org/officeDocument/2006/relationships/hyperlink" Target="kodeks://link/d?nd=464627065" TargetMode="External"/><Relationship Id="rId267" Type="http://schemas.openxmlformats.org/officeDocument/2006/relationships/hyperlink" Target="kodeks://link/d?nd=1200181364" TargetMode="External"/><Relationship Id="rId15" Type="http://schemas.openxmlformats.org/officeDocument/2006/relationships/hyperlink" Target="kodeks://link/d?nd=744100004" TargetMode="External"/><Relationship Id="rId36" Type="http://schemas.openxmlformats.org/officeDocument/2006/relationships/hyperlink" Target="kodeks://link/d?nd=565039350" TargetMode="External"/><Relationship Id="rId57" Type="http://schemas.openxmlformats.org/officeDocument/2006/relationships/hyperlink" Target="kodeks://link/d?nd=1200135145" TargetMode="External"/><Relationship Id="rId106" Type="http://schemas.openxmlformats.org/officeDocument/2006/relationships/hyperlink" Target="kodeks://link/d?nd=1200119826" TargetMode="External"/><Relationship Id="rId127" Type="http://schemas.openxmlformats.org/officeDocument/2006/relationships/hyperlink" Target="kodeks://link/d?nd=1200123908" TargetMode="External"/><Relationship Id="rId262" Type="http://schemas.openxmlformats.org/officeDocument/2006/relationships/hyperlink" Target="kodeks://link/d?nd=1200051507" TargetMode="External"/><Relationship Id="rId283" Type="http://schemas.openxmlformats.org/officeDocument/2006/relationships/hyperlink" Target="kodeks://link/d?nd=1200181412" TargetMode="External"/><Relationship Id="rId10" Type="http://schemas.openxmlformats.org/officeDocument/2006/relationships/hyperlink" Target="kodeks://link/d?nd=901808297" TargetMode="External"/><Relationship Id="rId31" Type="http://schemas.openxmlformats.org/officeDocument/2006/relationships/hyperlink" Target="kodeks://link/d?nd=1200006977" TargetMode="External"/><Relationship Id="rId52" Type="http://schemas.openxmlformats.org/officeDocument/2006/relationships/hyperlink" Target="kodeks://link/d?nd=1200100942" TargetMode="External"/><Relationship Id="rId73" Type="http://schemas.openxmlformats.org/officeDocument/2006/relationships/hyperlink" Target="kodeks://link/d?nd=1200136071" TargetMode="External"/><Relationship Id="rId78" Type="http://schemas.openxmlformats.org/officeDocument/2006/relationships/hyperlink" Target="kodeks://link/d?nd=1200007332" TargetMode="External"/><Relationship Id="rId94" Type="http://schemas.openxmlformats.org/officeDocument/2006/relationships/hyperlink" Target="kodeks://link/d?nd=1200122922" TargetMode="External"/><Relationship Id="rId99" Type="http://schemas.openxmlformats.org/officeDocument/2006/relationships/hyperlink" Target="kodeks://link/d?nd=1200122915" TargetMode="External"/><Relationship Id="rId101" Type="http://schemas.openxmlformats.org/officeDocument/2006/relationships/hyperlink" Target="kodeks://link/d?nd=1200118003" TargetMode="External"/><Relationship Id="rId122" Type="http://schemas.openxmlformats.org/officeDocument/2006/relationships/hyperlink" Target="kodeks://link/d?nd=1200114285" TargetMode="External"/><Relationship Id="rId143" Type="http://schemas.openxmlformats.org/officeDocument/2006/relationships/hyperlink" Target="kodeks://link/d?nd=1200135140" TargetMode="External"/><Relationship Id="rId148" Type="http://schemas.openxmlformats.org/officeDocument/2006/relationships/hyperlink" Target="kodeks://link/d?nd=1200127495" TargetMode="External"/><Relationship Id="rId164" Type="http://schemas.openxmlformats.org/officeDocument/2006/relationships/hyperlink" Target="kodeks://link/d?nd=1200084950" TargetMode="External"/><Relationship Id="rId169" Type="http://schemas.openxmlformats.org/officeDocument/2006/relationships/hyperlink" Target="kodeks://link/d?nd=1200147085" TargetMode="External"/><Relationship Id="rId185" Type="http://schemas.openxmlformats.org/officeDocument/2006/relationships/hyperlink" Target="kodeks://link/d?nd=12000322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9038722" TargetMode="External"/><Relationship Id="rId180" Type="http://schemas.openxmlformats.org/officeDocument/2006/relationships/hyperlink" Target="kodeks://link/d?nd=573536177" TargetMode="External"/><Relationship Id="rId210" Type="http://schemas.openxmlformats.org/officeDocument/2006/relationships/hyperlink" Target="kodeks://link/d?nd=1200173320" TargetMode="External"/><Relationship Id="rId215" Type="http://schemas.openxmlformats.org/officeDocument/2006/relationships/hyperlink" Target="kodeks://link/d?nd=1200194288" TargetMode="External"/><Relationship Id="rId236" Type="http://schemas.openxmlformats.org/officeDocument/2006/relationships/hyperlink" Target="kodeks://link/d?nd=1200005155" TargetMode="External"/><Relationship Id="rId257" Type="http://schemas.openxmlformats.org/officeDocument/2006/relationships/hyperlink" Target="kodeks://link/d?nd=464629491" TargetMode="External"/><Relationship Id="rId278" Type="http://schemas.openxmlformats.org/officeDocument/2006/relationships/hyperlink" Target="kodeks://link/d?nd=1200083940" TargetMode="External"/><Relationship Id="rId26" Type="http://schemas.openxmlformats.org/officeDocument/2006/relationships/hyperlink" Target="kodeks://link/d?nd=420328285" TargetMode="External"/><Relationship Id="rId231" Type="http://schemas.openxmlformats.org/officeDocument/2006/relationships/hyperlink" Target="kodeks://link/d?nd=1200008449" TargetMode="External"/><Relationship Id="rId252" Type="http://schemas.openxmlformats.org/officeDocument/2006/relationships/hyperlink" Target="kodeks://link/d?nd=1200020514" TargetMode="External"/><Relationship Id="rId273" Type="http://schemas.openxmlformats.org/officeDocument/2006/relationships/hyperlink" Target="kodeks://link/d?nd=1200132265" TargetMode="External"/><Relationship Id="rId47" Type="http://schemas.openxmlformats.org/officeDocument/2006/relationships/hyperlink" Target="kodeks://link/d?nd=1200174658" TargetMode="External"/><Relationship Id="rId68" Type="http://schemas.openxmlformats.org/officeDocument/2006/relationships/hyperlink" Target="kodeks://link/d?nd=1200119824" TargetMode="External"/><Relationship Id="rId89" Type="http://schemas.openxmlformats.org/officeDocument/2006/relationships/hyperlink" Target="kodeks://link/d?nd=1200101100" TargetMode="External"/><Relationship Id="rId112" Type="http://schemas.openxmlformats.org/officeDocument/2006/relationships/hyperlink" Target="kodeks://link/d?nd=1200124424" TargetMode="External"/><Relationship Id="rId133" Type="http://schemas.openxmlformats.org/officeDocument/2006/relationships/hyperlink" Target="kodeks://link/d?nd=1200123497" TargetMode="External"/><Relationship Id="rId154" Type="http://schemas.openxmlformats.org/officeDocument/2006/relationships/hyperlink" Target="kodeks://link/d?nd=1200118890" TargetMode="External"/><Relationship Id="rId175" Type="http://schemas.openxmlformats.org/officeDocument/2006/relationships/hyperlink" Target="kodeks://link/d?nd=1200084849" TargetMode="External"/><Relationship Id="rId196" Type="http://schemas.openxmlformats.org/officeDocument/2006/relationships/hyperlink" Target="kodeks://link/d?nd=1200098293" TargetMode="External"/><Relationship Id="rId200" Type="http://schemas.openxmlformats.org/officeDocument/2006/relationships/hyperlink" Target="kodeks://link/d?nd=1200101040" TargetMode="External"/><Relationship Id="rId16" Type="http://schemas.openxmlformats.org/officeDocument/2006/relationships/hyperlink" Target="kodeks://link/d?nd=744100004" TargetMode="External"/><Relationship Id="rId221" Type="http://schemas.openxmlformats.org/officeDocument/2006/relationships/hyperlink" Target="kodeks://link/d?nd=1200021091" TargetMode="External"/><Relationship Id="rId242" Type="http://schemas.openxmlformats.org/officeDocument/2006/relationships/hyperlink" Target="kodeks://link/d?nd=1200130816" TargetMode="External"/><Relationship Id="rId263" Type="http://schemas.openxmlformats.org/officeDocument/2006/relationships/hyperlink" Target="kodeks://link/d?nd=496978498" TargetMode="External"/><Relationship Id="rId284" Type="http://schemas.openxmlformats.org/officeDocument/2006/relationships/hyperlink" Target="kodeks://link/d?nd=566483234" TargetMode="External"/><Relationship Id="rId37" Type="http://schemas.openxmlformats.org/officeDocument/2006/relationships/hyperlink" Target="kodeks://link/d?nd=1200000314" TargetMode="External"/><Relationship Id="rId58" Type="http://schemas.openxmlformats.org/officeDocument/2006/relationships/hyperlink" Target="kodeks://link/d?nd=1200130816" TargetMode="External"/><Relationship Id="rId79" Type="http://schemas.openxmlformats.org/officeDocument/2006/relationships/hyperlink" Target="kodeks://link/d?nd=1200003894" TargetMode="External"/><Relationship Id="rId102" Type="http://schemas.openxmlformats.org/officeDocument/2006/relationships/hyperlink" Target="kodeks://link/d?nd=1200119643" TargetMode="External"/><Relationship Id="rId123" Type="http://schemas.openxmlformats.org/officeDocument/2006/relationships/hyperlink" Target="kodeks://link/d?nd=1200119825" TargetMode="External"/><Relationship Id="rId144" Type="http://schemas.openxmlformats.org/officeDocument/2006/relationships/hyperlink" Target="kodeks://link/d?nd=1200113463" TargetMode="External"/><Relationship Id="rId90" Type="http://schemas.openxmlformats.org/officeDocument/2006/relationships/hyperlink" Target="kodeks://link/d?nd=1200119185" TargetMode="External"/><Relationship Id="rId165" Type="http://schemas.openxmlformats.org/officeDocument/2006/relationships/hyperlink" Target="kodeks://link/d?nd=1200038801" TargetMode="External"/><Relationship Id="rId186" Type="http://schemas.openxmlformats.org/officeDocument/2006/relationships/hyperlink" Target="kodeks://link/d?nd=464655111" TargetMode="External"/><Relationship Id="rId211" Type="http://schemas.openxmlformats.org/officeDocument/2006/relationships/hyperlink" Target="kodeks://link/d?nd=573741134" TargetMode="External"/><Relationship Id="rId232" Type="http://schemas.openxmlformats.org/officeDocument/2006/relationships/hyperlink" Target="kodeks://link/d?nd=1200052846" TargetMode="External"/><Relationship Id="rId253" Type="http://schemas.openxmlformats.org/officeDocument/2006/relationships/hyperlink" Target="kodeks://link/d?nd=496912221" TargetMode="External"/><Relationship Id="rId274" Type="http://schemas.openxmlformats.org/officeDocument/2006/relationships/hyperlink" Target="kodeks://link/d?nd=456054197" TargetMode="External"/><Relationship Id="rId27" Type="http://schemas.openxmlformats.org/officeDocument/2006/relationships/hyperlink" Target="kodeks://link/d?nd=456046743" TargetMode="External"/><Relationship Id="rId48" Type="http://schemas.openxmlformats.org/officeDocument/2006/relationships/hyperlink" Target="kodeks://link/d?nd=1200004980" TargetMode="External"/><Relationship Id="rId69" Type="http://schemas.openxmlformats.org/officeDocument/2006/relationships/hyperlink" Target="kodeks://link/d?nd=1200046909" TargetMode="External"/><Relationship Id="rId113" Type="http://schemas.openxmlformats.org/officeDocument/2006/relationships/hyperlink" Target="kodeks://link/d?nd=1200123905" TargetMode="External"/><Relationship Id="rId134" Type="http://schemas.openxmlformats.org/officeDocument/2006/relationships/hyperlink" Target="kodeks://link/d?nd=1200123498" TargetMode="External"/><Relationship Id="rId80" Type="http://schemas.openxmlformats.org/officeDocument/2006/relationships/hyperlink" Target="kodeks://link/d?nd=566277869" TargetMode="External"/><Relationship Id="rId155" Type="http://schemas.openxmlformats.org/officeDocument/2006/relationships/hyperlink" Target="kodeks://link/d?nd=1200119071" TargetMode="External"/><Relationship Id="rId176" Type="http://schemas.openxmlformats.org/officeDocument/2006/relationships/hyperlink" Target="kodeks://link/d?nd=456054197" TargetMode="External"/><Relationship Id="rId197" Type="http://schemas.openxmlformats.org/officeDocument/2006/relationships/hyperlink" Target="kodeks://link/d?nd=1306326532" TargetMode="External"/><Relationship Id="rId201" Type="http://schemas.openxmlformats.org/officeDocument/2006/relationships/hyperlink" Target="kodeks://link/d?nd=1300669525" TargetMode="External"/><Relationship Id="rId222" Type="http://schemas.openxmlformats.org/officeDocument/2006/relationships/hyperlink" Target="kodeks://link/d?nd=572730782" TargetMode="External"/><Relationship Id="rId243" Type="http://schemas.openxmlformats.org/officeDocument/2006/relationships/hyperlink" Target="kodeks://link/d?nd=871001083" TargetMode="External"/><Relationship Id="rId264" Type="http://schemas.openxmlformats.org/officeDocument/2006/relationships/hyperlink" Target="kodeks://link/d?nd=1304815757" TargetMode="External"/><Relationship Id="rId285" Type="http://schemas.openxmlformats.org/officeDocument/2006/relationships/fontTable" Target="fontTable.xml"/><Relationship Id="rId17" Type="http://schemas.openxmlformats.org/officeDocument/2006/relationships/hyperlink" Target="kodeks://link/d?nd=566118400" TargetMode="External"/><Relationship Id="rId38" Type="http://schemas.openxmlformats.org/officeDocument/2006/relationships/hyperlink" Target="kodeks://link/d?nd=1200003066" TargetMode="External"/><Relationship Id="rId59" Type="http://schemas.openxmlformats.org/officeDocument/2006/relationships/hyperlink" Target="kodeks://link/d?nd=1200004412" TargetMode="External"/><Relationship Id="rId103" Type="http://schemas.openxmlformats.org/officeDocument/2006/relationships/hyperlink" Target="kodeks://link/d?nd=1200113462" TargetMode="External"/><Relationship Id="rId124" Type="http://schemas.openxmlformats.org/officeDocument/2006/relationships/hyperlink" Target="kodeks://link/d?nd=1200122918" TargetMode="External"/><Relationship Id="rId70" Type="http://schemas.openxmlformats.org/officeDocument/2006/relationships/hyperlink" Target="kodeks://link/d?nd=1200136401" TargetMode="External"/><Relationship Id="rId91" Type="http://schemas.openxmlformats.org/officeDocument/2006/relationships/hyperlink" Target="kodeks://link/d?nd=1200119639" TargetMode="External"/><Relationship Id="rId145" Type="http://schemas.openxmlformats.org/officeDocument/2006/relationships/hyperlink" Target="kodeks://link/d?nd=1200113465" TargetMode="External"/><Relationship Id="rId166" Type="http://schemas.openxmlformats.org/officeDocument/2006/relationships/hyperlink" Target="kodeks://link/d?nd=1200170422" TargetMode="External"/><Relationship Id="rId187" Type="http://schemas.openxmlformats.org/officeDocument/2006/relationships/hyperlink" Target="kodeks://link/d?nd=551931721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kodeks://link/d?nd=573191721" TargetMode="External"/><Relationship Id="rId233" Type="http://schemas.openxmlformats.org/officeDocument/2006/relationships/hyperlink" Target="kodeks://link/d?nd=1200066543" TargetMode="External"/><Relationship Id="rId254" Type="http://schemas.openxmlformats.org/officeDocument/2006/relationships/hyperlink" Target="kodeks://link/d?nd=1200114285" TargetMode="External"/><Relationship Id="rId28" Type="http://schemas.openxmlformats.org/officeDocument/2006/relationships/hyperlink" Target="kodeks://link/d?nd=1200001719" TargetMode="External"/><Relationship Id="rId49" Type="http://schemas.openxmlformats.org/officeDocument/2006/relationships/hyperlink" Target="kodeks://link/d?nd=1200111314" TargetMode="External"/><Relationship Id="rId114" Type="http://schemas.openxmlformats.org/officeDocument/2006/relationships/hyperlink" Target="kodeks://link/d?nd=1200119640" TargetMode="External"/><Relationship Id="rId275" Type="http://schemas.openxmlformats.org/officeDocument/2006/relationships/hyperlink" Target="kodeks://link/d?nd=871001026" TargetMode="External"/><Relationship Id="rId60" Type="http://schemas.openxmlformats.org/officeDocument/2006/relationships/hyperlink" Target="kodeks://link/d?nd=901707601" TargetMode="External"/><Relationship Id="rId81" Type="http://schemas.openxmlformats.org/officeDocument/2006/relationships/hyperlink" Target="kodeks://link/d?nd=437237909" TargetMode="External"/><Relationship Id="rId135" Type="http://schemas.openxmlformats.org/officeDocument/2006/relationships/hyperlink" Target="kodeks://link/d?nd=1200135148" TargetMode="External"/><Relationship Id="rId156" Type="http://schemas.openxmlformats.org/officeDocument/2006/relationships/hyperlink" Target="kodeks://link/d?nd=1200119656" TargetMode="External"/><Relationship Id="rId177" Type="http://schemas.openxmlformats.org/officeDocument/2006/relationships/hyperlink" Target="kodeks://link/d?nd=573818172" TargetMode="External"/><Relationship Id="rId198" Type="http://schemas.openxmlformats.org/officeDocument/2006/relationships/hyperlink" Target="kodeks://link/d?nd=1200178822" TargetMode="External"/><Relationship Id="rId202" Type="http://schemas.openxmlformats.org/officeDocument/2006/relationships/hyperlink" Target="kodeks://link/d?nd=1200120721" TargetMode="External"/><Relationship Id="rId223" Type="http://schemas.openxmlformats.org/officeDocument/2006/relationships/hyperlink" Target="kodeks://link/d?nd=1200004019" TargetMode="External"/><Relationship Id="rId244" Type="http://schemas.openxmlformats.org/officeDocument/2006/relationships/hyperlink" Target="kodeks://link/d?nd=1200021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67C82-1DC4-4604-952E-9CE330C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274D50CA</Template>
  <TotalTime>1556</TotalTime>
  <Pages>14</Pages>
  <Words>3997</Words>
  <Characters>110474</Characters>
  <Application>Microsoft Office Word</Application>
  <DocSecurity>0</DocSecurity>
  <Lines>920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Sviridov</dc:creator>
  <cp:lastModifiedBy>Vladimir G. Lapshin</cp:lastModifiedBy>
  <cp:revision>6</cp:revision>
  <dcterms:created xsi:type="dcterms:W3CDTF">2023-03-09T08:27:00Z</dcterms:created>
  <dcterms:modified xsi:type="dcterms:W3CDTF">2026-07-15T11:54:00Z</dcterms:modified>
</cp:coreProperties>
</file>